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8FEF7" w14:textId="1AEE5CC3" w:rsidR="004E220F" w:rsidRDefault="004E220F" w:rsidP="008569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77BF736" wp14:editId="5B036D2A">
            <wp:extent cx="5934075" cy="861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96787" w14:textId="3A08C7BC" w:rsidR="004E220F" w:rsidRDefault="004E220F" w:rsidP="008569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DE341FF" w14:textId="1267D783" w:rsidR="004E220F" w:rsidRDefault="004E220F" w:rsidP="008569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4C38A71" w14:textId="77777777" w:rsidR="004E220F" w:rsidRDefault="004E220F" w:rsidP="008569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4652DC6F" w14:textId="3782B14F" w:rsidR="00781428" w:rsidRPr="0085693A" w:rsidRDefault="00781428" w:rsidP="008569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569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14:paraId="0B739706" w14:textId="77777777" w:rsidR="00995726" w:rsidRPr="0085693A" w:rsidRDefault="00995726" w:rsidP="008569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FF463EA" w14:textId="548BF372" w:rsidR="00995726" w:rsidRPr="0085693A" w:rsidRDefault="00995726" w:rsidP="00856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элективного курса «Индивидуальный проект» на </w:t>
      </w:r>
      <w:r w:rsidR="00D518B1" w:rsidRPr="0085693A">
        <w:rPr>
          <w:rFonts w:ascii="Times New Roman" w:hAnsi="Times New Roman" w:cs="Times New Roman"/>
          <w:color w:val="000000"/>
          <w:sz w:val="24"/>
          <w:szCs w:val="24"/>
        </w:rPr>
        <w:t xml:space="preserve"> базовом </w:t>
      </w:r>
      <w:r w:rsidRPr="0085693A">
        <w:rPr>
          <w:rFonts w:ascii="Times New Roman" w:hAnsi="Times New Roman" w:cs="Times New Roman"/>
          <w:color w:val="000000"/>
          <w:sz w:val="24"/>
          <w:szCs w:val="24"/>
        </w:rPr>
        <w:t>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элекивного курса  в образовательных организациях Российской Федерации, реализующих основные образовательные программы.</w:t>
      </w:r>
    </w:p>
    <w:p w14:paraId="5F8CE3AD" w14:textId="77777777" w:rsidR="00F734E4" w:rsidRPr="0085693A" w:rsidRDefault="00F734E4" w:rsidP="008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элективного курса «Индивидуальный проект»</w:t>
      </w: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14:paraId="3B074BB3" w14:textId="77777777" w:rsidR="00F734E4" w:rsidRPr="0085693A" w:rsidRDefault="00F734E4" w:rsidP="008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разработки, реализации, презентации и защиты обучающимися результатов индивидуального проекта, направленного на решение научной, личностно и (или) социально значимой проблемы; </w:t>
      </w:r>
    </w:p>
    <w:p w14:paraId="21EFE26D" w14:textId="77777777" w:rsidR="00F734E4" w:rsidRPr="0085693A" w:rsidRDefault="00F734E4" w:rsidP="008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развития личности обучающегося, способной адаптироваться в условиях сложного, изменчивого мира, проявлять социальную ответственность, самостоятельно добывать новые знания, работать над развитием интеллекта, конструктивно сотрудничать с окружающими людьми, генерировать новые идеи, творчески мыслить.</w:t>
      </w:r>
    </w:p>
    <w:p w14:paraId="37DAFD94" w14:textId="77777777" w:rsidR="00F01D5D" w:rsidRPr="0085693A" w:rsidRDefault="00F01D5D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93A">
        <w:rPr>
          <w:rFonts w:ascii="Times New Roman" w:hAnsi="Times New Roman" w:cs="Times New Roman"/>
          <w:b/>
          <w:sz w:val="24"/>
          <w:szCs w:val="24"/>
        </w:rPr>
        <w:t>Задачи элективного курса:</w:t>
      </w:r>
    </w:p>
    <w:p w14:paraId="673ED9C0" w14:textId="77777777" w:rsidR="00F01D5D" w:rsidRPr="0085693A" w:rsidRDefault="00F01D5D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>— обеспечение реализации требований Государственного образовательного стандарта среднего общего образования (далее – ГОС СОО) к личностным и метапредметным результатам освоения основной образовательной программы среднего общего образования;</w:t>
      </w:r>
    </w:p>
    <w:p w14:paraId="7134836C" w14:textId="77777777" w:rsidR="00F01D5D" w:rsidRPr="0085693A" w:rsidRDefault="00F01D5D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14:paraId="06A2BCED" w14:textId="77777777" w:rsidR="00F01D5D" w:rsidRPr="0085693A" w:rsidRDefault="00F01D5D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>— повышение эффективности освоения обучающимися основной образовательной программы, а также усвоения знаний и учебных действий;</w:t>
      </w:r>
    </w:p>
    <w:p w14:paraId="2C3678C9" w14:textId="77777777" w:rsidR="00F01D5D" w:rsidRPr="0085693A" w:rsidRDefault="00F01D5D" w:rsidP="008569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- обучение навыкам формулирования ведущей проблемы, постановки задач, вытекающих из этой проблемы;  </w:t>
      </w:r>
    </w:p>
    <w:p w14:paraId="40C482B3" w14:textId="77777777" w:rsidR="00F01D5D" w:rsidRPr="0085693A" w:rsidRDefault="00F01D5D" w:rsidP="008569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- развитие исследовательских навыков, способности к анализу, синтезу, выдвижению гипотез, детализации и обобщению;  </w:t>
      </w:r>
    </w:p>
    <w:p w14:paraId="4DD6D209" w14:textId="77777777" w:rsidR="00F01D5D" w:rsidRPr="0085693A" w:rsidRDefault="00F01D5D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- развитие навыков целеполагания и планирования деятельности; </w:t>
      </w:r>
    </w:p>
    <w:p w14:paraId="45448846" w14:textId="03B4FA24" w:rsidR="00F01D5D" w:rsidRPr="0085693A" w:rsidRDefault="00F01D5D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-обучение выбору, освоению и использованию адекватной технологии изготовления продукта проектирования, поиску нужной информации, вычленению и усвоению необходимого знания из информационного поля, умению презентовать ход своей деятельности и ее результаты;  </w:t>
      </w:r>
    </w:p>
    <w:p w14:paraId="712CB992" w14:textId="5F1EBFD3" w:rsidR="00F01D5D" w:rsidRDefault="00F01D5D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проекта), конструктивного сотрудничества, публичного выступления. </w:t>
      </w:r>
    </w:p>
    <w:p w14:paraId="7A887C8D" w14:textId="77777777" w:rsidR="0085693A" w:rsidRPr="0085693A" w:rsidRDefault="0085693A" w:rsidP="0085693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6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14:paraId="611F1AC4" w14:textId="77777777" w:rsidR="0085693A" w:rsidRPr="0085693A" w:rsidRDefault="0085693A" w:rsidP="008569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93A">
        <w:rPr>
          <w:rFonts w:ascii="Times New Roman" w:hAnsi="Times New Roman" w:cs="Times New Roman"/>
          <w:b/>
          <w:sz w:val="24"/>
          <w:szCs w:val="24"/>
        </w:rPr>
        <w:t>Модуль 1. Методология проектной и исследовательской деятельности</w:t>
      </w:r>
    </w:p>
    <w:p w14:paraId="0152C0A0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1.1. Понятие «проект». Теоретические основы учебного проектирования. Проект как вид учебно-познавательной и профессиональной деятельности. Типология проектов. Исследовательский проект. Творческий проект. Игровой проект. Информационный проект. Практический проект. Управление проектами. </w:t>
      </w:r>
    </w:p>
    <w:p w14:paraId="5EB4716C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1.2. Учебный проект: требования к структуре и содержанию. Современный проект учащегося –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Выбор темы. Определение целей и темы проекта.  </w:t>
      </w:r>
    </w:p>
    <w:p w14:paraId="4B701806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lastRenderedPageBreak/>
        <w:t xml:space="preserve">1.3. Планирование учебного проекта.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 </w:t>
      </w:r>
    </w:p>
    <w:p w14:paraId="265670AD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1.4. 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 </w:t>
      </w:r>
    </w:p>
    <w:p w14:paraId="5D2D7629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1.5. 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 </w:t>
      </w:r>
    </w:p>
    <w:p w14:paraId="341AF084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1.6. 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 </w:t>
      </w:r>
    </w:p>
    <w:p w14:paraId="0889C7D5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1.7. Методы эмпирического и теоретического исследования.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 </w:t>
      </w:r>
    </w:p>
    <w:p w14:paraId="28C3DB9F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1.8. Практическое занятие по проектированию структуры индивидуального проекта (учебного исследования). Инициализация проекта, исследования. Конструирование темы и проблемы проекта, исследования. Проектный замысел. Критерии безотметочной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исследовательской работы. Представление структуры индивидуального проекта (учебного исследования). </w:t>
      </w:r>
    </w:p>
    <w:p w14:paraId="7CCD20CD" w14:textId="77777777" w:rsidR="0085693A" w:rsidRPr="0085693A" w:rsidRDefault="0085693A" w:rsidP="00856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04198" w14:textId="77777777" w:rsidR="0085693A" w:rsidRPr="0085693A" w:rsidRDefault="0085693A" w:rsidP="00856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93A">
        <w:rPr>
          <w:rFonts w:ascii="Times New Roman" w:hAnsi="Times New Roman" w:cs="Times New Roman"/>
          <w:b/>
          <w:sz w:val="24"/>
          <w:szCs w:val="24"/>
        </w:rPr>
        <w:t>Модуль 2. Информационные ресурсы проектной и исследовательской деятельности</w:t>
      </w:r>
    </w:p>
    <w:p w14:paraId="41915E6D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2.1. 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– методы, приемы, технологии. Отбор и систематизация информации. </w:t>
      </w:r>
    </w:p>
    <w:p w14:paraId="00E05F42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>2.2. 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реферат, аннотация, рецензия.</w:t>
      </w:r>
    </w:p>
    <w:p w14:paraId="3AB30A6B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 2.3. Информационные ресурсы на электронных носителях. Применение информационных технологий в исследовании, проектной деятельности. Способы и формы представления данных. Компьютерная обработка данных исследования.</w:t>
      </w:r>
    </w:p>
    <w:p w14:paraId="01A3817E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 2.4. Сетевые носители – источник информационных ресурсов. Работа в сети Интернет. Создание сайта проекта. Сопровождение проекта (исследования) через работу с социальными сетями. Дистанционная коммуникация в работе над проектом. </w:t>
      </w:r>
    </w:p>
    <w:p w14:paraId="78AB7CD0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2.5. Технологии визуализации и систематизации текстовой информации. Диаграммы и графики. Графы. Сравнительные таблицы. Опорные конспекты. </w:t>
      </w:r>
    </w:p>
    <w:p w14:paraId="65E020B0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2.6. Технологии визуализации и систематизации текстовой информации. Лучевые схемы-пауки и каузальные цепи. Интеллект-карты. Создание скетчей (визуальных заметок). Инфографика. Скрайбинг. </w:t>
      </w:r>
    </w:p>
    <w:p w14:paraId="6252DF52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2.7. Требования к оформлению проектной и исследовательской работы. Библиография, справочная литература, каталоги. Оформление таблиц, рисунков и </w:t>
      </w:r>
      <w:r w:rsidRPr="0085693A">
        <w:rPr>
          <w:rFonts w:ascii="Times New Roman" w:hAnsi="Times New Roman" w:cs="Times New Roman"/>
          <w:sz w:val="24"/>
          <w:szCs w:val="24"/>
        </w:rPr>
        <w:lastRenderedPageBreak/>
        <w:t xml:space="preserve">иллюстрированных плакатов, ссылок, сносок, списка литературы. Сбор и систематизация материалов. </w:t>
      </w:r>
    </w:p>
    <w:p w14:paraId="204E2F66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>2.8. Практическое занятие (тренинг) по применению технологий визуализации и систематизации текстовой информации. Представление идеи индивидуального проекта с помощью интеллект-карты.</w:t>
      </w:r>
    </w:p>
    <w:p w14:paraId="727D1107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 2.9. Практическое занятие. Оформление проектной (исследовательской) работы обучающегося.  </w:t>
      </w:r>
    </w:p>
    <w:p w14:paraId="4303237E" w14:textId="77777777" w:rsidR="0085693A" w:rsidRPr="0085693A" w:rsidRDefault="0085693A" w:rsidP="00856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93A">
        <w:rPr>
          <w:rFonts w:ascii="Times New Roman" w:hAnsi="Times New Roman" w:cs="Times New Roman"/>
          <w:b/>
          <w:sz w:val="24"/>
          <w:szCs w:val="24"/>
        </w:rPr>
        <w:t>Модуль 3. Защита результатов проектной и исследовательской деятельности</w:t>
      </w:r>
    </w:p>
    <w:p w14:paraId="6A756C9E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3.1. 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 </w:t>
      </w:r>
    </w:p>
    <w:p w14:paraId="35D4CD0E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3.2. 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 </w:t>
      </w:r>
    </w:p>
    <w:p w14:paraId="3FCB5BE4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3.3. 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 </w:t>
      </w:r>
    </w:p>
    <w:p w14:paraId="77911071" w14:textId="77777777" w:rsidR="0085693A" w:rsidRPr="0085693A" w:rsidRDefault="0085693A" w:rsidP="00856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93A">
        <w:rPr>
          <w:rFonts w:ascii="Times New Roman" w:hAnsi="Times New Roman" w:cs="Times New Roman"/>
          <w:b/>
          <w:sz w:val="24"/>
          <w:szCs w:val="24"/>
        </w:rPr>
        <w:t>Модуль 4. Коммуникативные навыки</w:t>
      </w:r>
    </w:p>
    <w:p w14:paraId="1330BE5B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4.1. Коммуникативная деятельность. Диалог. Монолог. Коммуникации. Коммуникации в профессиональной среде и в обществе в целом. Формы и принципы делового общения. Вербальное и невербальное общение. </w:t>
      </w:r>
    </w:p>
    <w:p w14:paraId="500373E9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>4.2. 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Дискуссия: виды и технологии.</w:t>
      </w:r>
    </w:p>
    <w:p w14:paraId="2F829D18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 4.3. Практическое занятие. Дискуссия. </w:t>
      </w:r>
    </w:p>
    <w:p w14:paraId="40D16754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4.4. Практическое занятие. Дебаты. </w:t>
      </w:r>
    </w:p>
    <w:p w14:paraId="3C75D18A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>4.5. Публичное выступление: от подготовки до реализации. Этапы подготовки выступления. Привлечение внимания аудитории. Использование наглядных средств. Анализ выступления.</w:t>
      </w:r>
    </w:p>
    <w:p w14:paraId="0EF474AD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 xml:space="preserve"> 4.6. Практическое занятие. Публичное выступление. Публичная защита результатов проектной деятельности, исследований. Рефлексия проектной деятельности</w:t>
      </w:r>
    </w:p>
    <w:p w14:paraId="39B1F172" w14:textId="77777777" w:rsidR="0085693A" w:rsidRPr="0085693A" w:rsidRDefault="0085693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8EB0E" w14:textId="7E09BDA8" w:rsidR="00F734E4" w:rsidRPr="0085693A" w:rsidRDefault="00F734E4" w:rsidP="0085693A">
      <w:pPr>
        <w:spacing w:after="0" w:line="240" w:lineRule="auto"/>
        <w:ind w:left="142" w:right="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РЕЗУЛЬТАТЫОСВОЕНИЯ ЭЛЕКТИВНОГО КУРСА </w:t>
      </w:r>
      <w:r w:rsidR="000204F1" w:rsidRPr="0085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«ИНДИВИДУАЛЬНЫЙ ПРОЕКТ»</w:t>
      </w:r>
    </w:p>
    <w:p w14:paraId="33BE23B2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14:paraId="206C3291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 «Индивидуальный проект» даст возможность сформировать:</w:t>
      </w:r>
    </w:p>
    <w:p w14:paraId="71DCA26A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ориентацию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 </w:t>
      </w:r>
    </w:p>
    <w:p w14:paraId="384FB01F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 </w:t>
      </w:r>
    </w:p>
    <w:p w14:paraId="64247997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 </w:t>
      </w:r>
    </w:p>
    <w:p w14:paraId="66597802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 </w:t>
      </w:r>
    </w:p>
    <w:p w14:paraId="115DE2FC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 </w:t>
      </w:r>
    </w:p>
    <w:p w14:paraId="59D9937E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 </w:t>
      </w:r>
    </w:p>
    <w:p w14:paraId="0AFC4096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принятие гуманистических ценностей, осознанное, уважительное и доброжелательное отношение к другому человеку, его мнению, мировоззрению; </w:t>
      </w:r>
    </w:p>
    <w:p w14:paraId="0A467EFB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 </w:t>
      </w:r>
    </w:p>
    <w:p w14:paraId="4D821768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 </w:t>
      </w:r>
    </w:p>
    <w:p w14:paraId="12C8E1C7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эстетическое отношения к миру, готовность к эстетическому обустройству собственного быта. </w:t>
      </w:r>
    </w:p>
    <w:p w14:paraId="3F8A3F79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осознанный выбор будущей профессии как путь и способ реализации собственных жизненных планов; </w:t>
      </w:r>
    </w:p>
    <w:p w14:paraId="35B1D6EE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 </w:t>
      </w:r>
    </w:p>
    <w:p w14:paraId="028F375D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 </w:t>
      </w:r>
    </w:p>
    <w:p w14:paraId="4B4BA887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14:paraId="308D104C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8569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получат представление</w:t>
      </w: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14:paraId="2EB70881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философских и методологических основаниях научной деятельности и научных методах, применяемых в исследовательской и проектной деятельности; </w:t>
      </w:r>
    </w:p>
    <w:p w14:paraId="3ECE0EFC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таких понятиях, как концепция, научная гипотеза, метод, эксперимент, надежность гипотезы, модель, метод сбора и метод анализа данных; </w:t>
      </w:r>
    </w:p>
    <w:p w14:paraId="0221B663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том, чем отличаются исследования в гуманитарных областях от исследований в естественных науках; </w:t>
      </w:r>
    </w:p>
    <w:p w14:paraId="625EA976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 истории науки; </w:t>
      </w:r>
    </w:p>
    <w:p w14:paraId="6498083B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новейших разработках в области науки и технологий; </w:t>
      </w:r>
    </w:p>
    <w:p w14:paraId="3780B3A6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 </w:t>
      </w:r>
    </w:p>
    <w:p w14:paraId="5F78B694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 </w:t>
      </w:r>
    </w:p>
    <w:p w14:paraId="35012C59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8569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смогут</w:t>
      </w: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14:paraId="090F3158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задачи, находящиеся на стыке нескольких учебных дисциплин; </w:t>
      </w:r>
    </w:p>
    <w:p w14:paraId="26E4BCBC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основной алгоритм исследования при решении своих учебно-познавательных задач; </w:t>
      </w:r>
    </w:p>
    <w:p w14:paraId="302941E1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14:paraId="39D11673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8569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научатся</w:t>
      </w: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14:paraId="25571F15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 </w:t>
      </w:r>
    </w:p>
    <w:p w14:paraId="1A503249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 </w:t>
      </w:r>
    </w:p>
    <w:p w14:paraId="11A5E334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 </w:t>
      </w:r>
    </w:p>
    <w:p w14:paraId="2409FCB6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ресурсы, в том числе и нематериальные (такие, как время), необходимые для достижения поставленной цели; </w:t>
      </w:r>
    </w:p>
    <w:p w14:paraId="2E309C26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 </w:t>
      </w:r>
    </w:p>
    <w:p w14:paraId="19E322F7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 </w:t>
      </w:r>
    </w:p>
    <w:p w14:paraId="39C12A4F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 </w:t>
      </w:r>
    </w:p>
    <w:p w14:paraId="4280E49A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адекватно оценивать риски реализации проекта и проведения исследования и предусматривать пути минимизации этих рисков; </w:t>
      </w:r>
    </w:p>
    <w:p w14:paraId="65CEC1DB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адекватно оценивать последствия реализации своего проекта (изменения, которые он повлечет в жизни других людей, сообществ); </w:t>
      </w:r>
    </w:p>
    <w:p w14:paraId="47EFED90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адекватно оценивать дальнейшее развитие своего проекта или исследования, видеть возможные варианты применения результатов. </w:t>
      </w:r>
    </w:p>
    <w:p w14:paraId="5A798294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</w:p>
    <w:p w14:paraId="02935CBC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 «Индивидуальный проект» способствует развитию универсальных учебных действий:</w:t>
      </w:r>
    </w:p>
    <w:p w14:paraId="6A593A2A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регулятивных:</w:t>
      </w:r>
    </w:p>
    <w:p w14:paraId="7C193AFE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14:paraId="6EF91C08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14:paraId="65B53F30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прогнозирование – предвосхищение результата и уровня усвоения; его временных характеристик;</w:t>
      </w:r>
    </w:p>
    <w:p w14:paraId="7545FE02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в форме сличения способа действия и его результата с заданным эталоном с целью обнаружения отклонений от него;</w:t>
      </w:r>
    </w:p>
    <w:p w14:paraId="192E904F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</w:t>
      </w:r>
    </w:p>
    <w:p w14:paraId="2A62EAA9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– выделение и осознание учащимся того, что уже усвоено и что еще подлежит усвоению, оценивание качества и уровня усвоения;</w:t>
      </w:r>
    </w:p>
    <w:p w14:paraId="2FD12592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познавательных:</w:t>
      </w:r>
    </w:p>
    <w:p w14:paraId="059B1328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выделение и формулирование познавательной цели;</w:t>
      </w:r>
    </w:p>
    <w:p w14:paraId="293A9317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и выделение необходимой информации; применение методов информационного поиска, в том числе, с помощью компьютерных средств;</w:t>
      </w:r>
    </w:p>
    <w:p w14:paraId="47299D9D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14:paraId="22907C15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осознанно и произвольно строить речевое высказывание в устной и письменной формах;</w:t>
      </w:r>
    </w:p>
    <w:p w14:paraId="1BF508A0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выбор наиболее эффективных способов решения задач в зависимости от конкретных условий; </w:t>
      </w:r>
    </w:p>
    <w:p w14:paraId="2258912F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рефлексия способов и условий действия, контроль и оценка процесса и результатов деятельности;</w:t>
      </w:r>
    </w:p>
    <w:p w14:paraId="3AC66E3F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смысловое чтение как осмысление цели чтения и выбор вида чтения в зависимости от цели;</w:t>
      </w:r>
    </w:p>
    <w:p w14:paraId="69804D3D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извлечение необходимой информации из прослушанных текстов, относящихся к различным жанрам; </w:t>
      </w:r>
    </w:p>
    <w:p w14:paraId="7A1FFBA4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основной и второстепенной информации; </w:t>
      </w:r>
    </w:p>
    <w:p w14:paraId="3805C4A8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и адекватная оценка языка средств массовой информации;</w:t>
      </w:r>
    </w:p>
    <w:p w14:paraId="50562118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коммуникативные:</w:t>
      </w:r>
    </w:p>
    <w:p w14:paraId="13407B2D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14:paraId="2BC21E94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вопросов – инициативное сотрудничество в поиске и сборе информации;</w:t>
      </w:r>
    </w:p>
    <w:p w14:paraId="511BD434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14:paraId="33A8B0D3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управление поведением партнера – контроль, коррекция, оценка действий партнера;</w:t>
      </w:r>
    </w:p>
    <w:p w14:paraId="699451A3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 достаточной полнотой и точностью выражать свои мысли в соответствии с задачами и условиями коммуникации;</w:t>
      </w:r>
    </w:p>
    <w:p w14:paraId="7A0CC2E3" w14:textId="77777777" w:rsidR="00F734E4" w:rsidRPr="0085693A" w:rsidRDefault="00F734E4" w:rsidP="0085693A">
      <w:pPr>
        <w:spacing w:after="11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монологической и диалогической формами речи в соответствии с грамматическими и синтаксическими нормами родного языка.</w:t>
      </w:r>
    </w:p>
    <w:p w14:paraId="20E6A57C" w14:textId="6AAB6269" w:rsidR="005E5AEA" w:rsidRPr="0085693A" w:rsidRDefault="00F01D5D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5693A">
        <w:rPr>
          <w:rFonts w:ascii="Times New Roman" w:hAnsi="Times New Roman" w:cs="Times New Roman"/>
          <w:color w:val="231F20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 двух лет в рамках учебного времени, специально отведенного учебным планом</w:t>
      </w:r>
    </w:p>
    <w:p w14:paraId="6467EB2C" w14:textId="77777777" w:rsidR="00DB300D" w:rsidRPr="0085693A" w:rsidRDefault="00DB300D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535A96EC" w14:textId="77777777" w:rsidR="00DB300D" w:rsidRPr="0085693A" w:rsidRDefault="005E5AEA" w:rsidP="00856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93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19A386C9" w14:textId="6FA21660" w:rsidR="005E5AEA" w:rsidRPr="0085693A" w:rsidRDefault="005E5AEA" w:rsidP="00856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82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271"/>
        <w:gridCol w:w="1701"/>
      </w:tblGrid>
      <w:tr w:rsidR="005E5AEA" w:rsidRPr="0085693A" w14:paraId="5F0A3471" w14:textId="77777777" w:rsidTr="00DD049B">
        <w:tc>
          <w:tcPr>
            <w:tcW w:w="675" w:type="dxa"/>
          </w:tcPr>
          <w:p w14:paraId="31769D58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2E7F0805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Тема</w:t>
            </w:r>
          </w:p>
        </w:tc>
        <w:tc>
          <w:tcPr>
            <w:tcW w:w="4271" w:type="dxa"/>
          </w:tcPr>
          <w:p w14:paraId="5A63737E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 xml:space="preserve">Основное </w:t>
            </w:r>
            <w:r w:rsidRPr="0085693A">
              <w:rPr>
                <w:color w:val="231F20"/>
                <w:sz w:val="24"/>
                <w:szCs w:val="24"/>
              </w:rPr>
              <w:t>содержание</w:t>
            </w:r>
            <w:r w:rsidRPr="0085693A">
              <w:rPr>
                <w:color w:val="231F2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34529426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color w:val="231F20"/>
                <w:sz w:val="24"/>
                <w:szCs w:val="24"/>
              </w:rPr>
              <w:t>Количество</w:t>
            </w:r>
            <w:r w:rsidRPr="0085693A">
              <w:rPr>
                <w:color w:val="231F20"/>
                <w:sz w:val="24"/>
                <w:szCs w:val="24"/>
              </w:rPr>
              <w:br/>
              <w:t>часов</w:t>
            </w:r>
          </w:p>
        </w:tc>
      </w:tr>
      <w:tr w:rsidR="005E5AEA" w:rsidRPr="0085693A" w14:paraId="7362F837" w14:textId="77777777" w:rsidTr="00DB300D">
        <w:trPr>
          <w:trHeight w:val="418"/>
        </w:trPr>
        <w:tc>
          <w:tcPr>
            <w:tcW w:w="9482" w:type="dxa"/>
            <w:gridSpan w:val="4"/>
          </w:tcPr>
          <w:p w14:paraId="58FCC01D" w14:textId="3E2E4F6E" w:rsidR="005E5AEA" w:rsidRPr="0085693A" w:rsidRDefault="005E5AEA" w:rsidP="0085693A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Модуль 1. Методология проектной и исследовательской деятельности</w:t>
            </w:r>
          </w:p>
        </w:tc>
      </w:tr>
      <w:tr w:rsidR="005E5AEA" w:rsidRPr="0085693A" w14:paraId="419D3FAB" w14:textId="77777777" w:rsidTr="0085693A">
        <w:trPr>
          <w:trHeight w:val="699"/>
        </w:trPr>
        <w:tc>
          <w:tcPr>
            <w:tcW w:w="675" w:type="dxa"/>
          </w:tcPr>
          <w:p w14:paraId="36D95476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231F20"/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14:paraId="4A89FDB8" w14:textId="77777777" w:rsidR="005E5AEA" w:rsidRPr="0085693A" w:rsidRDefault="005E5AEA" w:rsidP="0085693A">
            <w:pPr>
              <w:widowControl w:val="0"/>
              <w:tabs>
                <w:tab w:val="left" w:pos="913"/>
              </w:tabs>
              <w:spacing w:line="240" w:lineRule="auto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Понятие «проект». Теоретические основы учебного проектирования. </w:t>
            </w:r>
          </w:p>
          <w:p w14:paraId="2AD7674B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71" w:type="dxa"/>
          </w:tcPr>
          <w:p w14:paraId="24A26DDB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color w:val="231F20"/>
                <w:sz w:val="24"/>
                <w:szCs w:val="24"/>
              </w:rPr>
              <w:t xml:space="preserve">Понятие проекта. Происхождение понятия. </w:t>
            </w:r>
            <w:r w:rsidRPr="0085693A">
              <w:rPr>
                <w:color w:val="000000"/>
                <w:sz w:val="24"/>
                <w:szCs w:val="24"/>
              </w:rPr>
              <w:t xml:space="preserve">Проект как вид учебно -познавательной и профессиональной деятельности. </w:t>
            </w:r>
            <w:r w:rsidRPr="0085693A">
              <w:rPr>
                <w:sz w:val="24"/>
                <w:szCs w:val="24"/>
              </w:rPr>
              <w:t>Знакомство с современными научными представлениями о нормах</w:t>
            </w:r>
            <w:r w:rsidRPr="0085693A">
              <w:rPr>
                <w:sz w:val="24"/>
                <w:szCs w:val="24"/>
              </w:rPr>
              <w:br/>
              <w:t xml:space="preserve">проектной и исследовательской деятельности, а также анализ уже реализованных проектов. </w:t>
            </w:r>
            <w:r w:rsidRPr="0085693A">
              <w:rPr>
                <w:color w:val="000000"/>
                <w:sz w:val="24"/>
                <w:szCs w:val="24"/>
              </w:rPr>
              <w:t>Типология проектов. Исследовательский проект. Творческий проект. Игровой проект. Информационный проект. Практический проект. Управление проектами.</w:t>
            </w:r>
            <w:r w:rsidRPr="0085693A">
              <w:rPr>
                <w:color w:val="231F20"/>
                <w:sz w:val="24"/>
                <w:szCs w:val="24"/>
              </w:rPr>
              <w:t xml:space="preserve"> Проекты, оказавшие влияние на жизнь большей</w:t>
            </w:r>
            <w:r w:rsidRPr="0085693A">
              <w:rPr>
                <w:color w:val="231F20"/>
                <w:sz w:val="24"/>
                <w:szCs w:val="24"/>
              </w:rPr>
              <w:br/>
            </w:r>
            <w:r w:rsidRPr="0085693A">
              <w:rPr>
                <w:color w:val="231F20"/>
                <w:sz w:val="24"/>
                <w:szCs w:val="24"/>
              </w:rPr>
              <w:lastRenderedPageBreak/>
              <w:t>части человечества. Отечественные и</w:t>
            </w:r>
            <w:r w:rsidRPr="0085693A">
              <w:rPr>
                <w:color w:val="231F20"/>
                <w:sz w:val="24"/>
                <w:szCs w:val="24"/>
              </w:rPr>
              <w:br/>
              <w:t>зарубежные масштабные проекты.</w:t>
            </w:r>
          </w:p>
        </w:tc>
        <w:tc>
          <w:tcPr>
            <w:tcW w:w="1701" w:type="dxa"/>
          </w:tcPr>
          <w:p w14:paraId="065D3A96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lastRenderedPageBreak/>
              <w:t>1</w:t>
            </w:r>
          </w:p>
        </w:tc>
      </w:tr>
      <w:tr w:rsidR="005E5AEA" w:rsidRPr="0085693A" w14:paraId="47ACC6D9" w14:textId="77777777" w:rsidTr="00DD049B">
        <w:tc>
          <w:tcPr>
            <w:tcW w:w="675" w:type="dxa"/>
          </w:tcPr>
          <w:p w14:paraId="48A05F48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35" w:type="dxa"/>
          </w:tcPr>
          <w:p w14:paraId="4B743708" w14:textId="77777777" w:rsidR="005E5AEA" w:rsidRPr="0085693A" w:rsidRDefault="005E5AEA" w:rsidP="0085693A">
            <w:pPr>
              <w:widowControl w:val="0"/>
              <w:tabs>
                <w:tab w:val="left" w:pos="913"/>
              </w:tabs>
              <w:spacing w:line="240" w:lineRule="auto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Учебный проект: требования к структуре и содержанию. </w:t>
            </w:r>
          </w:p>
          <w:p w14:paraId="446FFAA2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71" w:type="dxa"/>
          </w:tcPr>
          <w:p w14:paraId="16EEF2B2" w14:textId="6DFDD702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Современный проект учащегося -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</w:t>
            </w:r>
            <w:r w:rsidRPr="0085693A">
              <w:rPr>
                <w:color w:val="231F20"/>
                <w:sz w:val="24"/>
                <w:szCs w:val="24"/>
              </w:rPr>
              <w:t xml:space="preserve">Замысел проекта. </w:t>
            </w:r>
            <w:r w:rsidRPr="0085693A">
              <w:rPr>
                <w:color w:val="000000"/>
                <w:sz w:val="24"/>
                <w:szCs w:val="24"/>
              </w:rPr>
              <w:t xml:space="preserve">Выбор темы. Определение целей и темы проекта. </w:t>
            </w:r>
            <w:r w:rsidRPr="0085693A">
              <w:rPr>
                <w:color w:val="231F20"/>
                <w:sz w:val="24"/>
                <w:szCs w:val="24"/>
              </w:rPr>
              <w:t>Сложности понимания и</w:t>
            </w:r>
            <w:r w:rsidRPr="0085693A">
              <w:rPr>
                <w:color w:val="231F20"/>
                <w:sz w:val="24"/>
                <w:szCs w:val="24"/>
              </w:rPr>
              <w:br/>
              <w:t>осуществления проектных идей</w:t>
            </w:r>
          </w:p>
        </w:tc>
        <w:tc>
          <w:tcPr>
            <w:tcW w:w="1701" w:type="dxa"/>
          </w:tcPr>
          <w:p w14:paraId="67E141F8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1</w:t>
            </w:r>
          </w:p>
        </w:tc>
      </w:tr>
      <w:tr w:rsidR="005E5AEA" w:rsidRPr="0085693A" w14:paraId="45A29D9D" w14:textId="77777777" w:rsidTr="00DD049B">
        <w:tc>
          <w:tcPr>
            <w:tcW w:w="675" w:type="dxa"/>
          </w:tcPr>
          <w:p w14:paraId="4A55410F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1.3.</w:t>
            </w:r>
          </w:p>
        </w:tc>
        <w:tc>
          <w:tcPr>
            <w:tcW w:w="2835" w:type="dxa"/>
          </w:tcPr>
          <w:p w14:paraId="43ADA834" w14:textId="77777777" w:rsidR="005E5AEA" w:rsidRPr="0085693A" w:rsidRDefault="005E5AEA" w:rsidP="0085693A">
            <w:pPr>
              <w:widowControl w:val="0"/>
              <w:tabs>
                <w:tab w:val="left" w:pos="893"/>
              </w:tabs>
              <w:spacing w:line="240" w:lineRule="auto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Планирование учебного проекта. </w:t>
            </w:r>
          </w:p>
          <w:p w14:paraId="781A9EDD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71" w:type="dxa"/>
          </w:tcPr>
          <w:p w14:paraId="304D8B88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color w:val="231F20"/>
                <w:sz w:val="24"/>
                <w:szCs w:val="24"/>
              </w:rPr>
              <w:t>Выдвижение проектной идеи как формирование образа</w:t>
            </w:r>
            <w:r w:rsidRPr="0085693A">
              <w:rPr>
                <w:color w:val="231F20"/>
                <w:sz w:val="24"/>
                <w:szCs w:val="24"/>
              </w:rPr>
              <w:br/>
              <w:t>будущего. Реальное и воображаемое в проектировании.</w:t>
            </w:r>
            <w:r w:rsidRPr="0085693A">
              <w:rPr>
                <w:color w:val="000000"/>
                <w:sz w:val="24"/>
                <w:szCs w:val="24"/>
              </w:rPr>
              <w:t xml:space="preserve">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</w:t>
            </w:r>
          </w:p>
        </w:tc>
        <w:tc>
          <w:tcPr>
            <w:tcW w:w="1701" w:type="dxa"/>
          </w:tcPr>
          <w:p w14:paraId="29EEB501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1</w:t>
            </w:r>
          </w:p>
        </w:tc>
      </w:tr>
      <w:tr w:rsidR="005E5AEA" w:rsidRPr="0085693A" w14:paraId="0A84DD97" w14:textId="77777777" w:rsidTr="00DD049B">
        <w:tc>
          <w:tcPr>
            <w:tcW w:w="675" w:type="dxa"/>
          </w:tcPr>
          <w:p w14:paraId="0A8556FF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1.4.</w:t>
            </w:r>
          </w:p>
        </w:tc>
        <w:tc>
          <w:tcPr>
            <w:tcW w:w="2835" w:type="dxa"/>
          </w:tcPr>
          <w:p w14:paraId="386728A3" w14:textId="77777777" w:rsidR="005E5AEA" w:rsidRPr="0085693A" w:rsidRDefault="005E5AEA" w:rsidP="0085693A">
            <w:pPr>
              <w:widowControl w:val="0"/>
              <w:tabs>
                <w:tab w:val="left" w:pos="888"/>
              </w:tabs>
              <w:spacing w:line="240" w:lineRule="auto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Проектная и исследовательская деятельность: точки соприкосновения. Основные понятия учебно-исследовательской деятельности.</w:t>
            </w:r>
          </w:p>
        </w:tc>
        <w:tc>
          <w:tcPr>
            <w:tcW w:w="4271" w:type="dxa"/>
          </w:tcPr>
          <w:p w14:paraId="688ED14D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</w:t>
            </w:r>
            <w:r w:rsidRPr="0085693A">
              <w:rPr>
                <w:sz w:val="24"/>
                <w:szCs w:val="24"/>
              </w:rPr>
              <w:t xml:space="preserve"> Исследование как элемент проекта и как тип деятельности. Основные элементы и понятия, применяемые в исследовательской</w:t>
            </w:r>
            <w:r w:rsidRPr="0085693A">
              <w:rPr>
                <w:sz w:val="24"/>
                <w:szCs w:val="24"/>
              </w:rPr>
              <w:br/>
              <w:t>деятельности: исследование, цель, задача, объект, предмет, метод и субъект исследования.</w:t>
            </w:r>
            <w:r w:rsidRPr="0085693A">
              <w:rPr>
                <w:color w:val="000000"/>
                <w:sz w:val="24"/>
                <w:szCs w:val="24"/>
              </w:rPr>
              <w:t xml:space="preserve"> Феномен исследовательского поведения. Исследовательские способности. Исследовательское поведение как творчество. Научные теории.</w:t>
            </w:r>
          </w:p>
        </w:tc>
        <w:tc>
          <w:tcPr>
            <w:tcW w:w="1701" w:type="dxa"/>
          </w:tcPr>
          <w:p w14:paraId="4A0059E1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1</w:t>
            </w:r>
          </w:p>
        </w:tc>
      </w:tr>
      <w:tr w:rsidR="005E5AEA" w:rsidRPr="0085693A" w14:paraId="374FBA2A" w14:textId="77777777" w:rsidTr="00DD049B">
        <w:tc>
          <w:tcPr>
            <w:tcW w:w="675" w:type="dxa"/>
          </w:tcPr>
          <w:p w14:paraId="26359CF5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1.5.</w:t>
            </w:r>
          </w:p>
        </w:tc>
        <w:tc>
          <w:tcPr>
            <w:tcW w:w="2835" w:type="dxa"/>
          </w:tcPr>
          <w:p w14:paraId="71D33832" w14:textId="77777777" w:rsidR="005E5AEA" w:rsidRPr="0085693A" w:rsidRDefault="005E5AEA" w:rsidP="0085693A">
            <w:pPr>
              <w:widowControl w:val="0"/>
              <w:tabs>
                <w:tab w:val="left" w:pos="893"/>
              </w:tabs>
              <w:spacing w:line="240" w:lineRule="auto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Методы эмпирического и теоретического </w:t>
            </w:r>
            <w:r w:rsidRPr="0085693A">
              <w:rPr>
                <w:color w:val="000000"/>
                <w:sz w:val="24"/>
                <w:szCs w:val="24"/>
              </w:rPr>
              <w:lastRenderedPageBreak/>
              <w:t xml:space="preserve">исследования. </w:t>
            </w:r>
          </w:p>
          <w:p w14:paraId="4F1FC428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71" w:type="dxa"/>
          </w:tcPr>
          <w:p w14:paraId="10B52540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lastRenderedPageBreak/>
              <w:t xml:space="preserve">Методы эмпирического исследования (наблюдение, сравнение, измерение, эксперимент); методы, используемые </w:t>
            </w:r>
            <w:r w:rsidRPr="0085693A">
              <w:rPr>
                <w:color w:val="000000"/>
                <w:sz w:val="24"/>
                <w:szCs w:val="24"/>
              </w:rPr>
              <w:lastRenderedPageBreak/>
              <w:t>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</w:t>
            </w:r>
          </w:p>
        </w:tc>
        <w:tc>
          <w:tcPr>
            <w:tcW w:w="1701" w:type="dxa"/>
          </w:tcPr>
          <w:p w14:paraId="1062BF40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lastRenderedPageBreak/>
              <w:t>1</w:t>
            </w:r>
          </w:p>
        </w:tc>
      </w:tr>
      <w:tr w:rsidR="005E5AEA" w:rsidRPr="0085693A" w14:paraId="18D8B90D" w14:textId="77777777" w:rsidTr="00DD049B">
        <w:tc>
          <w:tcPr>
            <w:tcW w:w="675" w:type="dxa"/>
          </w:tcPr>
          <w:p w14:paraId="08A5B4C7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35" w:type="dxa"/>
          </w:tcPr>
          <w:p w14:paraId="363EF1E5" w14:textId="1A65FC28" w:rsidR="005E5AEA" w:rsidRPr="0085693A" w:rsidRDefault="005E5AEA" w:rsidP="0085693A">
            <w:pPr>
              <w:widowControl w:val="0"/>
              <w:tabs>
                <w:tab w:val="left" w:pos="888"/>
              </w:tabs>
              <w:spacing w:line="240" w:lineRule="auto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Практическое занятие по проектированию структуры индивидуального проекта (учебного исследования). </w:t>
            </w:r>
          </w:p>
        </w:tc>
        <w:tc>
          <w:tcPr>
            <w:tcW w:w="4271" w:type="dxa"/>
          </w:tcPr>
          <w:p w14:paraId="27D2A0CE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Инициализация проекта, исследования. Конструирование темы и проблемы проекта, исследования. Проектный замысел. Критерии безотметочной самооценки и оценки продуктов проекта (результатов исследования). </w:t>
            </w:r>
          </w:p>
        </w:tc>
        <w:tc>
          <w:tcPr>
            <w:tcW w:w="1701" w:type="dxa"/>
          </w:tcPr>
          <w:p w14:paraId="566FC4AB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2</w:t>
            </w:r>
          </w:p>
        </w:tc>
      </w:tr>
      <w:tr w:rsidR="005E5AEA" w:rsidRPr="0085693A" w14:paraId="3723DC00" w14:textId="77777777" w:rsidTr="00DD049B">
        <w:tc>
          <w:tcPr>
            <w:tcW w:w="675" w:type="dxa"/>
          </w:tcPr>
          <w:p w14:paraId="4D3FF4E6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1.7.</w:t>
            </w:r>
          </w:p>
        </w:tc>
        <w:tc>
          <w:tcPr>
            <w:tcW w:w="2835" w:type="dxa"/>
          </w:tcPr>
          <w:p w14:paraId="6C312F69" w14:textId="3B3C7BCB" w:rsidR="005E5AEA" w:rsidRPr="0085693A" w:rsidRDefault="005E5AEA" w:rsidP="0085693A">
            <w:pPr>
              <w:widowControl w:val="0"/>
              <w:tabs>
                <w:tab w:val="left" w:pos="888"/>
              </w:tabs>
              <w:spacing w:line="240" w:lineRule="auto"/>
              <w:rPr>
                <w:color w:val="00000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Практическое занятие по проектированию структуры индивидуального проекта (учебного исследования). </w:t>
            </w:r>
          </w:p>
        </w:tc>
        <w:tc>
          <w:tcPr>
            <w:tcW w:w="4271" w:type="dxa"/>
          </w:tcPr>
          <w:p w14:paraId="35F4D125" w14:textId="77777777" w:rsidR="005E5AEA" w:rsidRPr="0085693A" w:rsidRDefault="005E5AEA" w:rsidP="0085693A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Презентация и защита замыслов проектов и исследовательских работ. Структура проекта, исследовательской работы. Представление структуры индивидуального проекта (учебного исследования).</w:t>
            </w:r>
          </w:p>
        </w:tc>
        <w:tc>
          <w:tcPr>
            <w:tcW w:w="1701" w:type="dxa"/>
          </w:tcPr>
          <w:p w14:paraId="0C0857FA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2</w:t>
            </w:r>
          </w:p>
        </w:tc>
      </w:tr>
      <w:tr w:rsidR="005E5AEA" w:rsidRPr="0085693A" w14:paraId="50C8DE8D" w14:textId="77777777" w:rsidTr="00DD049B">
        <w:tc>
          <w:tcPr>
            <w:tcW w:w="675" w:type="dxa"/>
          </w:tcPr>
          <w:p w14:paraId="75BBBF18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2.</w:t>
            </w:r>
          </w:p>
        </w:tc>
        <w:tc>
          <w:tcPr>
            <w:tcW w:w="8807" w:type="dxa"/>
            <w:gridSpan w:val="3"/>
          </w:tcPr>
          <w:p w14:paraId="70FA6385" w14:textId="3841468E" w:rsidR="005E5AEA" w:rsidRPr="0085693A" w:rsidRDefault="005E5AEA" w:rsidP="0085693A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Модуль 2. Информационные ресурсы проектной и исследовательской деятельности</w:t>
            </w:r>
          </w:p>
        </w:tc>
      </w:tr>
      <w:tr w:rsidR="005E5AEA" w:rsidRPr="0085693A" w14:paraId="35677D93" w14:textId="77777777" w:rsidTr="00DD049B">
        <w:tc>
          <w:tcPr>
            <w:tcW w:w="675" w:type="dxa"/>
          </w:tcPr>
          <w:p w14:paraId="450E9D2A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14:paraId="5CB03B35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Работа с информационными источниками. </w:t>
            </w:r>
          </w:p>
        </w:tc>
        <w:tc>
          <w:tcPr>
            <w:tcW w:w="4271" w:type="dxa"/>
          </w:tcPr>
          <w:p w14:paraId="6FDC501F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Поиск и систематизация информации. Информационная культура. Виды информационных источников. Инструментарий работы с информацией - методы, приемы, технологии. Отбор и систематизация информации</w:t>
            </w:r>
          </w:p>
        </w:tc>
        <w:tc>
          <w:tcPr>
            <w:tcW w:w="1701" w:type="dxa"/>
          </w:tcPr>
          <w:p w14:paraId="71FA965E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1</w:t>
            </w:r>
          </w:p>
        </w:tc>
      </w:tr>
      <w:tr w:rsidR="005E5AEA" w:rsidRPr="0085693A" w14:paraId="75FDB8FC" w14:textId="77777777" w:rsidTr="00DD049B">
        <w:tc>
          <w:tcPr>
            <w:tcW w:w="675" w:type="dxa"/>
          </w:tcPr>
          <w:p w14:paraId="5E4939C1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2.2.</w:t>
            </w:r>
          </w:p>
        </w:tc>
        <w:tc>
          <w:tcPr>
            <w:tcW w:w="2835" w:type="dxa"/>
          </w:tcPr>
          <w:p w14:paraId="3A399AA6" w14:textId="77777777" w:rsidR="005E5AEA" w:rsidRPr="0085693A" w:rsidRDefault="005E5AEA" w:rsidP="0085693A">
            <w:pPr>
              <w:widowControl w:val="0"/>
              <w:tabs>
                <w:tab w:val="left" w:pos="893"/>
              </w:tabs>
              <w:spacing w:line="240" w:lineRule="auto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Информационные ресурсы на бумажных и на электронных носителях. </w:t>
            </w:r>
          </w:p>
          <w:p w14:paraId="4EEE9D9B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4271" w:type="dxa"/>
          </w:tcPr>
          <w:p w14:paraId="33213234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Рассмотрение текста с точки зрения его структуры. Виды переработки чужого текста. Понятия: конспект, тезисы, реферат, аннотация, рецензия. Применение информационных технологии” в исследовании, проектной деятельности. Способы и формы представления данных. Компьютерная обработка данных исследования</w:t>
            </w:r>
          </w:p>
        </w:tc>
        <w:tc>
          <w:tcPr>
            <w:tcW w:w="1701" w:type="dxa"/>
          </w:tcPr>
          <w:p w14:paraId="1B8FC823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1</w:t>
            </w:r>
          </w:p>
        </w:tc>
      </w:tr>
      <w:tr w:rsidR="005E5AEA" w:rsidRPr="0085693A" w14:paraId="54276B31" w14:textId="77777777" w:rsidTr="00DD049B">
        <w:tc>
          <w:tcPr>
            <w:tcW w:w="675" w:type="dxa"/>
          </w:tcPr>
          <w:p w14:paraId="21AE8652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2.3.</w:t>
            </w:r>
          </w:p>
        </w:tc>
        <w:tc>
          <w:tcPr>
            <w:tcW w:w="2835" w:type="dxa"/>
          </w:tcPr>
          <w:p w14:paraId="3F63CB7C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Сетевые носители - источник информационных ресурсов. </w:t>
            </w:r>
          </w:p>
        </w:tc>
        <w:tc>
          <w:tcPr>
            <w:tcW w:w="4271" w:type="dxa"/>
          </w:tcPr>
          <w:p w14:paraId="728229C3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Работа в сети Интернет. Создание сайта проекта. Сопровождение проекта (исследования) через работу с социальными сетями. Дистанционная коммуникация в работе над проектом</w:t>
            </w:r>
          </w:p>
        </w:tc>
        <w:tc>
          <w:tcPr>
            <w:tcW w:w="1701" w:type="dxa"/>
          </w:tcPr>
          <w:p w14:paraId="06891641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2</w:t>
            </w:r>
          </w:p>
        </w:tc>
      </w:tr>
      <w:tr w:rsidR="005E5AEA" w:rsidRPr="0085693A" w14:paraId="72403055" w14:textId="77777777" w:rsidTr="00DD049B">
        <w:tc>
          <w:tcPr>
            <w:tcW w:w="675" w:type="dxa"/>
          </w:tcPr>
          <w:p w14:paraId="07481DC2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2.4.</w:t>
            </w:r>
          </w:p>
        </w:tc>
        <w:tc>
          <w:tcPr>
            <w:tcW w:w="2835" w:type="dxa"/>
          </w:tcPr>
          <w:p w14:paraId="74AA3E9D" w14:textId="77777777" w:rsidR="005E5AEA" w:rsidRPr="0085693A" w:rsidRDefault="005E5AEA" w:rsidP="0085693A">
            <w:pPr>
              <w:widowControl w:val="0"/>
              <w:tabs>
                <w:tab w:val="left" w:pos="869"/>
              </w:tabs>
              <w:spacing w:line="240" w:lineRule="auto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Технологии визуализации и систематизации текстовой информации. </w:t>
            </w:r>
          </w:p>
        </w:tc>
        <w:tc>
          <w:tcPr>
            <w:tcW w:w="4271" w:type="dxa"/>
          </w:tcPr>
          <w:p w14:paraId="42311481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Диаграммы и графики. Графы. Сравнительные таблицы. Опорные конспекты. Лучевые схемы-пауки и каузальные цепи. Интеллект-карты. Создание скетчей (визуальных </w:t>
            </w:r>
            <w:r w:rsidRPr="0085693A">
              <w:rPr>
                <w:color w:val="000000"/>
                <w:sz w:val="24"/>
                <w:szCs w:val="24"/>
              </w:rPr>
              <w:lastRenderedPageBreak/>
              <w:t>заметок). Инфографика. Скрайбинг.</w:t>
            </w:r>
          </w:p>
        </w:tc>
        <w:tc>
          <w:tcPr>
            <w:tcW w:w="1701" w:type="dxa"/>
          </w:tcPr>
          <w:p w14:paraId="6FEC8249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lastRenderedPageBreak/>
              <w:t>1</w:t>
            </w:r>
          </w:p>
          <w:p w14:paraId="5F4F1A29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7CB0308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E5AEA" w:rsidRPr="0085693A" w14:paraId="0A3C7E97" w14:textId="77777777" w:rsidTr="00DD049B">
        <w:tc>
          <w:tcPr>
            <w:tcW w:w="675" w:type="dxa"/>
          </w:tcPr>
          <w:p w14:paraId="238B1255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2835" w:type="dxa"/>
          </w:tcPr>
          <w:p w14:paraId="294B1E9F" w14:textId="77777777" w:rsidR="005E5AEA" w:rsidRPr="0085693A" w:rsidRDefault="005E5AEA" w:rsidP="0085693A">
            <w:pPr>
              <w:widowControl w:val="0"/>
              <w:tabs>
                <w:tab w:val="left" w:pos="902"/>
              </w:tabs>
              <w:spacing w:line="240" w:lineRule="auto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Требования к оформлению проектной и исследовательской работы. </w:t>
            </w:r>
          </w:p>
          <w:p w14:paraId="41E28823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4271" w:type="dxa"/>
          </w:tcPr>
          <w:p w14:paraId="2A8D8068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      </w:r>
          </w:p>
        </w:tc>
        <w:tc>
          <w:tcPr>
            <w:tcW w:w="1701" w:type="dxa"/>
          </w:tcPr>
          <w:p w14:paraId="1183D985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2</w:t>
            </w:r>
          </w:p>
        </w:tc>
      </w:tr>
      <w:tr w:rsidR="005E5AEA" w:rsidRPr="0085693A" w14:paraId="71183135" w14:textId="77777777" w:rsidTr="00DD049B">
        <w:tc>
          <w:tcPr>
            <w:tcW w:w="675" w:type="dxa"/>
          </w:tcPr>
          <w:p w14:paraId="4DD10DF8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2.7.</w:t>
            </w:r>
          </w:p>
        </w:tc>
        <w:tc>
          <w:tcPr>
            <w:tcW w:w="2835" w:type="dxa"/>
          </w:tcPr>
          <w:p w14:paraId="6811B5E3" w14:textId="77777777" w:rsidR="005E5AEA" w:rsidRPr="0085693A" w:rsidRDefault="005E5AEA" w:rsidP="0085693A">
            <w:pPr>
              <w:widowControl w:val="0"/>
              <w:tabs>
                <w:tab w:val="left" w:pos="888"/>
              </w:tabs>
              <w:spacing w:line="240" w:lineRule="auto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Практическое занятие (тренинг) по применению технологий визуализации и систематизации текстовой информации. Оформление проектной (исследовательской) работы обучающегося.</w:t>
            </w:r>
          </w:p>
        </w:tc>
        <w:tc>
          <w:tcPr>
            <w:tcW w:w="4271" w:type="dxa"/>
          </w:tcPr>
          <w:p w14:paraId="0A7BBAA8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Представление идеи индивидуального проекта с помощью интеллект-карты.</w:t>
            </w:r>
          </w:p>
        </w:tc>
        <w:tc>
          <w:tcPr>
            <w:tcW w:w="1701" w:type="dxa"/>
          </w:tcPr>
          <w:p w14:paraId="47B475CE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2</w:t>
            </w:r>
          </w:p>
        </w:tc>
      </w:tr>
      <w:tr w:rsidR="005E5AEA" w:rsidRPr="0085693A" w14:paraId="299FFCF0" w14:textId="77777777" w:rsidTr="00DD049B">
        <w:tc>
          <w:tcPr>
            <w:tcW w:w="675" w:type="dxa"/>
          </w:tcPr>
          <w:p w14:paraId="4824A222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3.</w:t>
            </w:r>
          </w:p>
        </w:tc>
        <w:tc>
          <w:tcPr>
            <w:tcW w:w="8807" w:type="dxa"/>
            <w:gridSpan w:val="3"/>
          </w:tcPr>
          <w:p w14:paraId="406CD123" w14:textId="77777777" w:rsidR="005E5AEA" w:rsidRPr="0085693A" w:rsidRDefault="005E5AEA" w:rsidP="0085693A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5693A">
              <w:rPr>
                <w:b/>
                <w:color w:val="000000"/>
                <w:sz w:val="24"/>
                <w:szCs w:val="24"/>
              </w:rPr>
              <w:t>Защита результатов проектной и исследовательской деятельности</w:t>
            </w:r>
          </w:p>
        </w:tc>
      </w:tr>
      <w:tr w:rsidR="005E5AEA" w:rsidRPr="0085693A" w14:paraId="08090180" w14:textId="77777777" w:rsidTr="00DD049B">
        <w:tc>
          <w:tcPr>
            <w:tcW w:w="675" w:type="dxa"/>
          </w:tcPr>
          <w:p w14:paraId="79B75921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</w:tcPr>
          <w:p w14:paraId="09E32DF2" w14:textId="77777777" w:rsidR="005E5AEA" w:rsidRPr="0085693A" w:rsidRDefault="005E5AEA" w:rsidP="0085693A">
            <w:pPr>
              <w:widowControl w:val="0"/>
              <w:tabs>
                <w:tab w:val="left" w:pos="888"/>
              </w:tabs>
              <w:spacing w:line="240" w:lineRule="auto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Представление результатов учебного проекта. </w:t>
            </w:r>
          </w:p>
          <w:p w14:paraId="6B664034" w14:textId="77777777" w:rsidR="005E5AEA" w:rsidRPr="0085693A" w:rsidRDefault="005E5AEA" w:rsidP="0085693A">
            <w:pPr>
              <w:spacing w:line="240" w:lineRule="auto"/>
              <w:jc w:val="right"/>
              <w:rPr>
                <w:color w:val="231F20"/>
                <w:sz w:val="24"/>
                <w:szCs w:val="24"/>
              </w:rPr>
            </w:pPr>
          </w:p>
        </w:tc>
        <w:tc>
          <w:tcPr>
            <w:tcW w:w="4271" w:type="dxa"/>
          </w:tcPr>
          <w:p w14:paraId="4CB9F9EF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      </w:r>
            <w:r w:rsidRPr="0085693A">
              <w:rPr>
                <w:color w:val="231F20"/>
                <w:sz w:val="24"/>
                <w:szCs w:val="24"/>
              </w:rPr>
              <w:t xml:space="preserve"> Презентация как способ визуализации выступления. Виды презентаций. Подготовка презентации учебного проекта. Требования к презентации: объём, содержание, оформление.</w:t>
            </w:r>
          </w:p>
        </w:tc>
        <w:tc>
          <w:tcPr>
            <w:tcW w:w="1701" w:type="dxa"/>
          </w:tcPr>
          <w:p w14:paraId="15B62729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3</w:t>
            </w:r>
          </w:p>
        </w:tc>
      </w:tr>
      <w:tr w:rsidR="005E5AEA" w:rsidRPr="0085693A" w14:paraId="36CB8867" w14:textId="77777777" w:rsidTr="00DD049B">
        <w:tc>
          <w:tcPr>
            <w:tcW w:w="675" w:type="dxa"/>
          </w:tcPr>
          <w:p w14:paraId="5C8B486A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3.2.</w:t>
            </w:r>
          </w:p>
        </w:tc>
        <w:tc>
          <w:tcPr>
            <w:tcW w:w="2835" w:type="dxa"/>
          </w:tcPr>
          <w:p w14:paraId="6665FE32" w14:textId="77777777" w:rsidR="005E5AEA" w:rsidRPr="0085693A" w:rsidRDefault="005E5AEA" w:rsidP="0085693A">
            <w:pPr>
              <w:widowControl w:val="0"/>
              <w:tabs>
                <w:tab w:val="left" w:pos="898"/>
              </w:tabs>
              <w:spacing w:line="240" w:lineRule="auto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Оценка учебного проекта (учебного исследования). </w:t>
            </w:r>
          </w:p>
          <w:p w14:paraId="71D5AF62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4271" w:type="dxa"/>
          </w:tcPr>
          <w:p w14:paraId="2DB64008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      </w:r>
          </w:p>
        </w:tc>
        <w:tc>
          <w:tcPr>
            <w:tcW w:w="1701" w:type="dxa"/>
          </w:tcPr>
          <w:p w14:paraId="43C34F71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2</w:t>
            </w:r>
          </w:p>
        </w:tc>
      </w:tr>
      <w:tr w:rsidR="005E5AEA" w:rsidRPr="0085693A" w14:paraId="54A518EA" w14:textId="77777777" w:rsidTr="00DD049B">
        <w:tc>
          <w:tcPr>
            <w:tcW w:w="675" w:type="dxa"/>
          </w:tcPr>
          <w:p w14:paraId="393CB5E7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4</w:t>
            </w:r>
          </w:p>
        </w:tc>
        <w:tc>
          <w:tcPr>
            <w:tcW w:w="8807" w:type="dxa"/>
            <w:gridSpan w:val="3"/>
          </w:tcPr>
          <w:p w14:paraId="691B3AA1" w14:textId="77777777" w:rsidR="005E5AEA" w:rsidRPr="0085693A" w:rsidRDefault="005E5AEA" w:rsidP="008569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5693A">
              <w:rPr>
                <w:b/>
                <w:color w:val="000000"/>
                <w:sz w:val="24"/>
                <w:szCs w:val="24"/>
              </w:rPr>
              <w:t>Коммуникативные навыки</w:t>
            </w:r>
          </w:p>
        </w:tc>
      </w:tr>
      <w:tr w:rsidR="005E5AEA" w:rsidRPr="0085693A" w14:paraId="27379666" w14:textId="77777777" w:rsidTr="00DD049B">
        <w:tc>
          <w:tcPr>
            <w:tcW w:w="675" w:type="dxa"/>
          </w:tcPr>
          <w:p w14:paraId="5CB9AE76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4.1.</w:t>
            </w:r>
          </w:p>
        </w:tc>
        <w:tc>
          <w:tcPr>
            <w:tcW w:w="2835" w:type="dxa"/>
          </w:tcPr>
          <w:p w14:paraId="5A66BC75" w14:textId="77777777" w:rsidR="005E5AEA" w:rsidRPr="0085693A" w:rsidRDefault="005E5AEA" w:rsidP="0085693A">
            <w:pPr>
              <w:widowControl w:val="0"/>
              <w:tabs>
                <w:tab w:val="left" w:pos="913"/>
              </w:tabs>
              <w:spacing w:line="240" w:lineRule="auto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Коммуникативная деятельность. </w:t>
            </w:r>
          </w:p>
          <w:p w14:paraId="3258BB4F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4271" w:type="dxa"/>
          </w:tcPr>
          <w:p w14:paraId="11168145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Диалог. Монолог. Коммуникации. Коммуникации в профессиональной среде и в обществе в целом. Формы и при</w:t>
            </w:r>
            <w:r w:rsidRPr="0085693A">
              <w:rPr>
                <w:color w:val="000000"/>
                <w:sz w:val="24"/>
                <w:szCs w:val="24"/>
                <w:u w:val="single"/>
              </w:rPr>
              <w:t>нци</w:t>
            </w:r>
            <w:r w:rsidRPr="0085693A">
              <w:rPr>
                <w:color w:val="000000"/>
                <w:sz w:val="24"/>
                <w:szCs w:val="24"/>
              </w:rPr>
              <w:t>пы делового общения. Вербальное и невербальное общение.</w:t>
            </w:r>
          </w:p>
        </w:tc>
        <w:tc>
          <w:tcPr>
            <w:tcW w:w="1701" w:type="dxa"/>
          </w:tcPr>
          <w:p w14:paraId="2769F70E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2</w:t>
            </w:r>
          </w:p>
        </w:tc>
      </w:tr>
      <w:tr w:rsidR="005E5AEA" w:rsidRPr="0085693A" w14:paraId="7E40E3E3" w14:textId="77777777" w:rsidTr="00DD049B">
        <w:trPr>
          <w:trHeight w:val="1483"/>
        </w:trPr>
        <w:tc>
          <w:tcPr>
            <w:tcW w:w="675" w:type="dxa"/>
          </w:tcPr>
          <w:p w14:paraId="1A919761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835" w:type="dxa"/>
          </w:tcPr>
          <w:p w14:paraId="5E693349" w14:textId="77777777" w:rsidR="005E5AEA" w:rsidRPr="0085693A" w:rsidRDefault="005E5AEA" w:rsidP="0085693A">
            <w:pPr>
              <w:widowControl w:val="0"/>
              <w:tabs>
                <w:tab w:val="left" w:pos="918"/>
              </w:tabs>
              <w:spacing w:line="240" w:lineRule="auto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Стратегии группового взаимодействия. </w:t>
            </w:r>
          </w:p>
          <w:p w14:paraId="04E16990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4271" w:type="dxa"/>
          </w:tcPr>
          <w:p w14:paraId="569B7E52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Аргументация. Спор. Дискуссия. Групповое общение как деловое взаимодействие. Ориентация на участников. Ориентация на понимание. Правила ведения спора. </w:t>
            </w:r>
          </w:p>
        </w:tc>
        <w:tc>
          <w:tcPr>
            <w:tcW w:w="1701" w:type="dxa"/>
          </w:tcPr>
          <w:p w14:paraId="2649F4CB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2</w:t>
            </w:r>
          </w:p>
        </w:tc>
      </w:tr>
      <w:tr w:rsidR="005E5AEA" w:rsidRPr="0085693A" w14:paraId="23FA5AE5" w14:textId="77777777" w:rsidTr="00DD049B">
        <w:tc>
          <w:tcPr>
            <w:tcW w:w="675" w:type="dxa"/>
          </w:tcPr>
          <w:p w14:paraId="1A737AFF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4.3.</w:t>
            </w:r>
          </w:p>
        </w:tc>
        <w:tc>
          <w:tcPr>
            <w:tcW w:w="2835" w:type="dxa"/>
          </w:tcPr>
          <w:p w14:paraId="5B42421B" w14:textId="77777777" w:rsidR="005E5AEA" w:rsidRPr="0085693A" w:rsidRDefault="005E5AEA" w:rsidP="0085693A">
            <w:pPr>
              <w:widowControl w:val="0"/>
              <w:tabs>
                <w:tab w:val="left" w:pos="910"/>
              </w:tabs>
              <w:spacing w:line="240" w:lineRule="auto"/>
              <w:rPr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Практическое занятие. Дискуссия. Дебаты.</w:t>
            </w:r>
          </w:p>
          <w:p w14:paraId="17EEEBDD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4271" w:type="dxa"/>
          </w:tcPr>
          <w:p w14:paraId="43DB3FE6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Дискуссия: виды и технологии. Правила ведения дискуссии. Подготовка к дискуссии. Организация учебной дискуссии.</w:t>
            </w:r>
            <w:r w:rsidRPr="0085693A">
              <w:rPr>
                <w:color w:val="231F20"/>
                <w:sz w:val="24"/>
                <w:szCs w:val="24"/>
              </w:rPr>
              <w:t xml:space="preserve"> Дебаты как разновидность дискуссии. Правила ведения дебатов. Дебаты как командная игра. Организация учебных дебатов.</w:t>
            </w:r>
          </w:p>
        </w:tc>
        <w:tc>
          <w:tcPr>
            <w:tcW w:w="1701" w:type="dxa"/>
          </w:tcPr>
          <w:p w14:paraId="4D2F2063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2</w:t>
            </w:r>
          </w:p>
        </w:tc>
      </w:tr>
      <w:tr w:rsidR="005E5AEA" w:rsidRPr="0085693A" w14:paraId="65D5CCF1" w14:textId="77777777" w:rsidTr="00DD049B">
        <w:tc>
          <w:tcPr>
            <w:tcW w:w="675" w:type="dxa"/>
          </w:tcPr>
          <w:p w14:paraId="567DD05E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4.4.</w:t>
            </w:r>
          </w:p>
        </w:tc>
        <w:tc>
          <w:tcPr>
            <w:tcW w:w="2835" w:type="dxa"/>
          </w:tcPr>
          <w:p w14:paraId="33AF836F" w14:textId="77777777" w:rsidR="005E5AEA" w:rsidRPr="0085693A" w:rsidRDefault="005E5AEA" w:rsidP="0085693A">
            <w:pPr>
              <w:widowControl w:val="0"/>
              <w:tabs>
                <w:tab w:val="left" w:pos="913"/>
              </w:tabs>
              <w:spacing w:line="240" w:lineRule="auto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Публичное выступление: от подготовки до реализации. </w:t>
            </w:r>
          </w:p>
        </w:tc>
        <w:tc>
          <w:tcPr>
            <w:tcW w:w="4271" w:type="dxa"/>
          </w:tcPr>
          <w:p w14:paraId="6F5218A1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Публичное выступление. Требования к публичному выступлению. Этапы подготовки выступления. Привлечение внимания аудитории. Использование наглядных средств. Анализ выступления.</w:t>
            </w:r>
          </w:p>
        </w:tc>
        <w:tc>
          <w:tcPr>
            <w:tcW w:w="1701" w:type="dxa"/>
          </w:tcPr>
          <w:p w14:paraId="3B87DA7D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2</w:t>
            </w:r>
          </w:p>
        </w:tc>
      </w:tr>
      <w:tr w:rsidR="005E5AEA" w:rsidRPr="0085693A" w14:paraId="4E744825" w14:textId="77777777" w:rsidTr="00DD049B">
        <w:tc>
          <w:tcPr>
            <w:tcW w:w="675" w:type="dxa"/>
          </w:tcPr>
          <w:p w14:paraId="56242A18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4.5.</w:t>
            </w:r>
          </w:p>
        </w:tc>
        <w:tc>
          <w:tcPr>
            <w:tcW w:w="2835" w:type="dxa"/>
          </w:tcPr>
          <w:p w14:paraId="446FADD0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 xml:space="preserve">Практическое занятие. Публичное выступление. </w:t>
            </w:r>
            <w:r w:rsidRPr="0085693A">
              <w:rPr>
                <w:sz w:val="24"/>
                <w:szCs w:val="24"/>
              </w:rPr>
              <w:t>Предварительная защита проектов и исследовательских</w:t>
            </w:r>
            <w:r w:rsidRPr="0085693A">
              <w:rPr>
                <w:sz w:val="24"/>
                <w:szCs w:val="24"/>
              </w:rPr>
              <w:br/>
              <w:t>работ.</w:t>
            </w:r>
          </w:p>
        </w:tc>
        <w:tc>
          <w:tcPr>
            <w:tcW w:w="4271" w:type="dxa"/>
          </w:tcPr>
          <w:p w14:paraId="0B6BEF44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000000"/>
                <w:sz w:val="24"/>
                <w:szCs w:val="24"/>
              </w:rPr>
              <w:t>Публичная защита результатов проектной деятельности, исследований. Рефлексия проектной деятельности, исследований</w:t>
            </w:r>
            <w:r w:rsidRPr="0085693A">
              <w:rPr>
                <w:sz w:val="24"/>
                <w:szCs w:val="24"/>
              </w:rPr>
              <w:t xml:space="preserve"> Предварительная защита проектов и исследовательских</w:t>
            </w:r>
            <w:r w:rsidRPr="0085693A">
              <w:rPr>
                <w:sz w:val="24"/>
                <w:szCs w:val="24"/>
              </w:rPr>
              <w:br/>
              <w:t>работ, подготовка к взаимодействию с экспертами.</w:t>
            </w:r>
            <w:r w:rsidRPr="0085693A">
              <w:rPr>
                <w:sz w:val="24"/>
                <w:szCs w:val="24"/>
              </w:rPr>
              <w:br/>
              <w:t>Оценка проекта сверстников</w:t>
            </w:r>
          </w:p>
        </w:tc>
        <w:tc>
          <w:tcPr>
            <w:tcW w:w="1701" w:type="dxa"/>
          </w:tcPr>
          <w:p w14:paraId="46C6A9FE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3</w:t>
            </w:r>
          </w:p>
        </w:tc>
      </w:tr>
      <w:tr w:rsidR="005E5AEA" w:rsidRPr="0085693A" w14:paraId="3EB2308E" w14:textId="77777777" w:rsidTr="00DD049B">
        <w:tc>
          <w:tcPr>
            <w:tcW w:w="675" w:type="dxa"/>
          </w:tcPr>
          <w:p w14:paraId="5E00893C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4.6.</w:t>
            </w:r>
          </w:p>
        </w:tc>
        <w:tc>
          <w:tcPr>
            <w:tcW w:w="2835" w:type="dxa"/>
          </w:tcPr>
          <w:p w14:paraId="559D9BD0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231F20"/>
                <w:sz w:val="24"/>
                <w:szCs w:val="24"/>
              </w:rPr>
              <w:t>Резерв</w:t>
            </w:r>
          </w:p>
        </w:tc>
        <w:tc>
          <w:tcPr>
            <w:tcW w:w="4271" w:type="dxa"/>
          </w:tcPr>
          <w:p w14:paraId="1A6F4C50" w14:textId="77777777" w:rsidR="005E5AEA" w:rsidRPr="0085693A" w:rsidRDefault="005E5AEA" w:rsidP="0085693A">
            <w:pPr>
              <w:spacing w:line="240" w:lineRule="auto"/>
              <w:jc w:val="both"/>
              <w:rPr>
                <w:color w:val="231F20"/>
                <w:sz w:val="24"/>
                <w:szCs w:val="24"/>
              </w:rPr>
            </w:pPr>
            <w:r w:rsidRPr="0085693A">
              <w:rPr>
                <w:color w:val="231F20"/>
                <w:sz w:val="24"/>
                <w:szCs w:val="24"/>
              </w:rPr>
              <w:t xml:space="preserve">Рефлексия. Постпроектный этап. </w:t>
            </w:r>
          </w:p>
        </w:tc>
        <w:tc>
          <w:tcPr>
            <w:tcW w:w="1701" w:type="dxa"/>
          </w:tcPr>
          <w:p w14:paraId="3ACF530F" w14:textId="77777777" w:rsidR="005E5AEA" w:rsidRPr="0085693A" w:rsidRDefault="005E5AEA" w:rsidP="0085693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693A">
              <w:rPr>
                <w:sz w:val="24"/>
                <w:szCs w:val="24"/>
              </w:rPr>
              <w:t>1*</w:t>
            </w:r>
          </w:p>
        </w:tc>
      </w:tr>
    </w:tbl>
    <w:p w14:paraId="3099C3C5" w14:textId="77777777" w:rsidR="005E5AEA" w:rsidRPr="0085693A" w:rsidRDefault="005E5AEA" w:rsidP="0085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3A">
        <w:rPr>
          <w:rFonts w:ascii="Times New Roman" w:hAnsi="Times New Roman" w:cs="Times New Roman"/>
          <w:sz w:val="24"/>
          <w:szCs w:val="24"/>
        </w:rPr>
        <w:t>*1 резервный час предусмотрены при условии планирования изучения курса из расчета 35 учебных недель.  Реализуется по усмотрению учителя.</w:t>
      </w:r>
    </w:p>
    <w:p w14:paraId="2B82E90C" w14:textId="77777777" w:rsidR="005E5AEA" w:rsidRPr="0085693A" w:rsidRDefault="005E5AEA" w:rsidP="008569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53FF2366" w14:textId="1A0E23DF" w:rsidR="002935C8" w:rsidRPr="00995726" w:rsidRDefault="00F01D5D" w:rsidP="009957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957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2935C8" w:rsidRPr="00995726">
        <w:rPr>
          <w:rFonts w:ascii="Times New Roman" w:hAnsi="Times New Roman" w:cs="Times New Roman"/>
          <w:color w:val="231F20"/>
          <w:sz w:val="24"/>
          <w:szCs w:val="24"/>
        </w:rPr>
        <w:br w:type="page"/>
      </w:r>
    </w:p>
    <w:p w14:paraId="67615821" w14:textId="77777777" w:rsidR="00A429EA" w:rsidRDefault="00A429EA">
      <w:pPr>
        <w:sectPr w:rsidR="00A429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CF6F54" w14:textId="77777777" w:rsidR="00EC2E63" w:rsidRPr="000B4C37" w:rsidRDefault="00EC2E63" w:rsidP="00EC2E63">
      <w:pPr>
        <w:spacing w:after="0"/>
        <w:ind w:left="120"/>
        <w:jc w:val="center"/>
        <w:rPr>
          <w:lang w:val="en-US"/>
        </w:rPr>
      </w:pPr>
      <w:r w:rsidRPr="000B4C37">
        <w:rPr>
          <w:rFonts w:ascii="Times New Roman" w:hAnsi="Times New Roman"/>
          <w:b/>
          <w:color w:val="000000"/>
          <w:sz w:val="28"/>
          <w:lang w:val="en-US"/>
        </w:rPr>
        <w:lastRenderedPageBreak/>
        <w:t>ТЕМАТИЧЕСКОЕ ПЛАНИРОВАНИЕ</w:t>
      </w:r>
    </w:p>
    <w:p w14:paraId="1BEEE932" w14:textId="44B72338" w:rsidR="00EC2E63" w:rsidRDefault="00EC2E63" w:rsidP="00EC2E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  <w:r w:rsidRPr="000B4C37">
        <w:rPr>
          <w:rFonts w:ascii="Times New Roman" w:hAnsi="Times New Roman"/>
          <w:b/>
          <w:color w:val="000000"/>
          <w:sz w:val="28"/>
          <w:lang w:val="en-US"/>
        </w:rPr>
        <w:t>10 КЛАСС</w:t>
      </w:r>
    </w:p>
    <w:p w14:paraId="40CEF482" w14:textId="5E86FEE9" w:rsidR="000604AB" w:rsidRDefault="000604AB" w:rsidP="00EC2E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tbl>
      <w:tblPr>
        <w:tblW w:w="151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4239"/>
        <w:gridCol w:w="1302"/>
        <w:gridCol w:w="1841"/>
        <w:gridCol w:w="1910"/>
        <w:gridCol w:w="4407"/>
      </w:tblGrid>
      <w:tr w:rsidR="000604AB" w:rsidRPr="000604AB" w14:paraId="645FE774" w14:textId="77777777" w:rsidTr="00DD049B">
        <w:trPr>
          <w:trHeight w:val="144"/>
          <w:tblCellSpacing w:w="20" w:type="nil"/>
        </w:trPr>
        <w:tc>
          <w:tcPr>
            <w:tcW w:w="1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FDEF6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r w:rsidRPr="000604AB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0B2957E4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D751C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227E41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2373D" w14:textId="77777777" w:rsidR="000604AB" w:rsidRPr="000604AB" w:rsidRDefault="000604AB" w:rsidP="008C554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DFEC5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C39CB7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04AB" w:rsidRPr="000604AB" w14:paraId="64AF0A48" w14:textId="77777777" w:rsidTr="00DD04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F3836" w14:textId="77777777" w:rsidR="000604AB" w:rsidRPr="000604AB" w:rsidRDefault="000604AB" w:rsidP="008C554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C5F1C" w14:textId="77777777" w:rsidR="000604AB" w:rsidRPr="000604AB" w:rsidRDefault="000604AB" w:rsidP="008C55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4B999CC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F4E2524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39DA2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F33B98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23E10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53D1CA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41463" w14:textId="77777777" w:rsidR="000604AB" w:rsidRPr="000604AB" w:rsidRDefault="000604AB" w:rsidP="008C554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04AB" w:rsidRPr="000604AB" w14:paraId="632BCE20" w14:textId="77777777" w:rsidTr="00DD049B">
        <w:trPr>
          <w:trHeight w:val="144"/>
          <w:tblCellSpacing w:w="20" w:type="nil"/>
        </w:trPr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A2A50B6" w14:textId="77777777" w:rsidR="000604AB" w:rsidRPr="000604AB" w:rsidRDefault="000604AB" w:rsidP="008C554E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0604AB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346726D1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0604AB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1. Методология проектной и исследовательской деятельности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448EB73" w14:textId="77777777" w:rsidR="000604AB" w:rsidRPr="000604AB" w:rsidRDefault="000604AB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4AB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0604AB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0604AB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D9E94" w14:textId="77777777" w:rsidR="000604AB" w:rsidRPr="000604AB" w:rsidRDefault="000604AB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95AB8" w14:textId="77777777" w:rsidR="000604AB" w:rsidRPr="000604AB" w:rsidRDefault="000604AB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355A4592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604AB" w:rsidRPr="000604AB" w14:paraId="3AA7AF5A" w14:textId="77777777" w:rsidTr="00DD049B">
        <w:trPr>
          <w:trHeight w:val="144"/>
          <w:tblCellSpacing w:w="20" w:type="nil"/>
        </w:trPr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28F8488" w14:textId="77777777" w:rsidR="000604AB" w:rsidRPr="000604AB" w:rsidRDefault="000604AB" w:rsidP="008C554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14:paraId="76DC2640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0604AB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2. Информационные ресурсы проектной и исследовательской деятельности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6B46513" w14:textId="77777777" w:rsidR="000604AB" w:rsidRPr="000604AB" w:rsidRDefault="000604AB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6859D" w14:textId="77777777" w:rsidR="000604AB" w:rsidRPr="000604AB" w:rsidRDefault="000604AB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08752" w14:textId="77777777" w:rsidR="000604AB" w:rsidRPr="000604AB" w:rsidRDefault="000604AB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1A3F981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604AB" w:rsidRPr="000604AB" w14:paraId="2227E8A6" w14:textId="77777777" w:rsidTr="00DD0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ED00F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4380AA6A" w14:textId="77777777" w:rsidR="000604AB" w:rsidRPr="000604AB" w:rsidRDefault="000604AB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66B9E" w14:textId="77777777" w:rsidR="000604AB" w:rsidRPr="000604AB" w:rsidRDefault="000604AB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B4E57" w14:textId="77777777" w:rsidR="000604AB" w:rsidRPr="000604AB" w:rsidRDefault="000604AB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D690D16" w14:textId="77777777" w:rsidR="000604AB" w:rsidRPr="000604AB" w:rsidRDefault="000604AB" w:rsidP="008C55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C8B2953" w14:textId="485B90B2" w:rsidR="000604AB" w:rsidRDefault="000604AB" w:rsidP="00EC2E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BCAC8B7" w14:textId="2D82FC55" w:rsidR="008C554E" w:rsidRDefault="008C554E" w:rsidP="00EC2E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517196E" w14:textId="32374E8E" w:rsidR="008C554E" w:rsidRDefault="008C554E" w:rsidP="00EC2E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ECD5CE7" w14:textId="7771D00C" w:rsidR="008C554E" w:rsidRDefault="008C554E" w:rsidP="00EC2E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4475D29" w14:textId="20CDD107" w:rsidR="008C554E" w:rsidRDefault="008C554E" w:rsidP="00EC2E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2D8B8EF" w14:textId="1F3B75EE" w:rsidR="008C554E" w:rsidRDefault="008C554E" w:rsidP="00EC2E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727DB6A" w14:textId="5F1954F0" w:rsidR="008C554E" w:rsidRDefault="008C554E" w:rsidP="00EC2E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9DC5673" w14:textId="44ED5CC2" w:rsidR="008C554E" w:rsidRDefault="008C554E" w:rsidP="00EC2E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10C564A" w14:textId="31575097" w:rsidR="008C554E" w:rsidRDefault="008C554E" w:rsidP="00EC2E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A9A48F0" w14:textId="77777777" w:rsidR="008C554E" w:rsidRPr="000B4C37" w:rsidRDefault="008C554E" w:rsidP="008C554E">
      <w:pPr>
        <w:spacing w:after="0"/>
        <w:ind w:left="120"/>
        <w:jc w:val="center"/>
        <w:rPr>
          <w:lang w:val="en-US"/>
        </w:rPr>
      </w:pPr>
      <w:r w:rsidRPr="000B4C37">
        <w:rPr>
          <w:rFonts w:ascii="Times New Roman" w:hAnsi="Times New Roman"/>
          <w:b/>
          <w:color w:val="000000"/>
          <w:sz w:val="28"/>
          <w:lang w:val="en-US"/>
        </w:rPr>
        <w:lastRenderedPageBreak/>
        <w:t>ТЕМАТИЧЕСКОЕ ПЛАНИРОВАНИЕ</w:t>
      </w:r>
    </w:p>
    <w:p w14:paraId="7DBB866C" w14:textId="77777777" w:rsidR="008C554E" w:rsidRDefault="008C554E" w:rsidP="00EC2E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AD5E79C" w14:textId="647EC236" w:rsidR="000604AB" w:rsidRDefault="000604AB" w:rsidP="00EC2E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6DED8CB9" w14:textId="77777777" w:rsidR="000604AB" w:rsidRPr="000604AB" w:rsidRDefault="000604AB" w:rsidP="00EC2E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151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4239"/>
        <w:gridCol w:w="1302"/>
        <w:gridCol w:w="1841"/>
        <w:gridCol w:w="1910"/>
        <w:gridCol w:w="4407"/>
      </w:tblGrid>
      <w:tr w:rsidR="000604AB" w:rsidRPr="000604AB" w14:paraId="70875F1E" w14:textId="77777777" w:rsidTr="00DD049B">
        <w:trPr>
          <w:trHeight w:val="144"/>
          <w:tblCellSpacing w:w="20" w:type="nil"/>
        </w:trPr>
        <w:tc>
          <w:tcPr>
            <w:tcW w:w="1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29404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r w:rsidRPr="000604AB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68854B72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C4721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319A59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FB2E9D" w14:textId="77777777" w:rsidR="000604AB" w:rsidRPr="000604AB" w:rsidRDefault="000604AB" w:rsidP="008C554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7EE31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B98746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04AB" w:rsidRPr="000604AB" w14:paraId="0E1CFD0D" w14:textId="77777777" w:rsidTr="00DD04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59082C" w14:textId="77777777" w:rsidR="000604AB" w:rsidRPr="000604AB" w:rsidRDefault="000604AB" w:rsidP="008C554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B46A5" w14:textId="77777777" w:rsidR="000604AB" w:rsidRPr="000604AB" w:rsidRDefault="000604AB" w:rsidP="008C55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DF1E66E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421F688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BA0E3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580A5F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29330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256683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A9F45" w14:textId="77777777" w:rsidR="000604AB" w:rsidRPr="000604AB" w:rsidRDefault="000604AB" w:rsidP="008C554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04AB" w:rsidRPr="000604AB" w14:paraId="4E21F036" w14:textId="77777777" w:rsidTr="00DD049B">
        <w:trPr>
          <w:trHeight w:val="144"/>
          <w:tblCellSpacing w:w="20" w:type="nil"/>
        </w:trPr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9248D41" w14:textId="77777777" w:rsidR="000604AB" w:rsidRPr="000604AB" w:rsidRDefault="000604AB" w:rsidP="008C554E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0604AB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5A4BAC8F" w14:textId="1D9359A1" w:rsidR="000604AB" w:rsidRPr="008C554E" w:rsidRDefault="0002586E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8C554E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1. Информационные ресурсы проектной и исследовательской деятельности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2427E1C3" w14:textId="470146B8" w:rsidR="000604AB" w:rsidRPr="000604AB" w:rsidRDefault="0002586E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604AB" w:rsidRPr="000604AB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CBA53" w14:textId="77777777" w:rsidR="000604AB" w:rsidRPr="000604AB" w:rsidRDefault="000604AB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4DCBD" w14:textId="77777777" w:rsidR="000604AB" w:rsidRPr="000604AB" w:rsidRDefault="000604AB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1AA52FA8" w14:textId="77777777" w:rsidR="000604AB" w:rsidRPr="000604AB" w:rsidRDefault="000604AB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554E" w:rsidRPr="000604AB" w14:paraId="279D88E4" w14:textId="77777777" w:rsidTr="00DD049B">
        <w:trPr>
          <w:trHeight w:val="144"/>
          <w:tblCellSpacing w:w="20" w:type="nil"/>
        </w:trPr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7091998" w14:textId="77777777" w:rsidR="008C554E" w:rsidRPr="000604AB" w:rsidRDefault="008C554E" w:rsidP="008C554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14:paraId="032784C2" w14:textId="6AA11DFD" w:rsidR="008C554E" w:rsidRPr="008C554E" w:rsidRDefault="008C554E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8C554E">
              <w:rPr>
                <w:rFonts w:ascii="Times New Roman" w:hAnsi="Times New Roman" w:cs="Times New Roman"/>
                <w:bCs/>
              </w:rPr>
              <w:t xml:space="preserve">Модуль 2. </w:t>
            </w:r>
            <w:r w:rsidRPr="008C554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C5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результатов проектной и исследовательской деятельности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E1CC438" w14:textId="16E4ACAE" w:rsidR="008C554E" w:rsidRPr="000604AB" w:rsidRDefault="008C554E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06599" w14:textId="77777777" w:rsidR="008C554E" w:rsidRPr="000604AB" w:rsidRDefault="008C554E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6737A" w14:textId="77777777" w:rsidR="008C554E" w:rsidRPr="000604AB" w:rsidRDefault="008C554E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5968E171" w14:textId="77777777" w:rsidR="008C554E" w:rsidRPr="000604AB" w:rsidRDefault="008C554E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554E" w:rsidRPr="000604AB" w14:paraId="2981A5E0" w14:textId="77777777" w:rsidTr="00DD049B">
        <w:trPr>
          <w:trHeight w:val="144"/>
          <w:tblCellSpacing w:w="20" w:type="nil"/>
        </w:trPr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72C7081" w14:textId="675EA7F5" w:rsidR="008C554E" w:rsidRPr="000604AB" w:rsidRDefault="008C554E" w:rsidP="008C554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14:paraId="3EE4E286" w14:textId="4208585D" w:rsidR="008C554E" w:rsidRPr="008C554E" w:rsidRDefault="008C554E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8C5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3. </w:t>
            </w:r>
            <w:r w:rsidRPr="008C5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Коммуникативные навыки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DD30A77" w14:textId="2E4806BF" w:rsidR="008C554E" w:rsidRPr="000604AB" w:rsidRDefault="008C554E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2559E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564A0" w14:textId="77777777" w:rsidR="008C554E" w:rsidRPr="000604AB" w:rsidRDefault="008C554E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22F76" w14:textId="77777777" w:rsidR="008C554E" w:rsidRPr="000604AB" w:rsidRDefault="008C554E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1537378" w14:textId="77777777" w:rsidR="008C554E" w:rsidRPr="000604AB" w:rsidRDefault="008C554E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554E" w:rsidRPr="000604AB" w14:paraId="08A01C36" w14:textId="77777777" w:rsidTr="00DD049B">
        <w:trPr>
          <w:trHeight w:val="144"/>
          <w:tblCellSpacing w:w="20" w:type="nil"/>
        </w:trPr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C241FFA" w14:textId="355E41B0" w:rsidR="008C554E" w:rsidRPr="000604AB" w:rsidRDefault="008C554E" w:rsidP="008C554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14:paraId="00EB95B0" w14:textId="5532BF60" w:rsidR="008C554E" w:rsidRPr="008C554E" w:rsidRDefault="008C554E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8C554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Постпроектный этап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8DA2893" w14:textId="1D9E732D" w:rsidR="008C554E" w:rsidRPr="000604AB" w:rsidRDefault="002559ED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36C9E" w14:textId="77777777" w:rsidR="008C554E" w:rsidRPr="000604AB" w:rsidRDefault="008C554E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AA6D7" w14:textId="77777777" w:rsidR="008C554E" w:rsidRPr="000604AB" w:rsidRDefault="008C554E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7F5F5DD8" w14:textId="77777777" w:rsidR="008C554E" w:rsidRPr="000604AB" w:rsidRDefault="008C554E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554E" w:rsidRPr="000604AB" w14:paraId="01B061D8" w14:textId="77777777" w:rsidTr="00DD0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94853" w14:textId="77777777" w:rsidR="008C554E" w:rsidRPr="000604AB" w:rsidRDefault="008C554E" w:rsidP="008C554E">
            <w:pPr>
              <w:spacing w:after="0" w:line="360" w:lineRule="auto"/>
              <w:ind w:left="135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50788C84" w14:textId="77777777" w:rsidR="008C554E" w:rsidRPr="000604AB" w:rsidRDefault="008C554E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604AB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3812A" w14:textId="77777777" w:rsidR="008C554E" w:rsidRPr="000604AB" w:rsidRDefault="008C554E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F0098" w14:textId="77777777" w:rsidR="008C554E" w:rsidRPr="000604AB" w:rsidRDefault="008C554E" w:rsidP="008C554E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14:paraId="6D76CD57" w14:textId="77777777" w:rsidR="008C554E" w:rsidRPr="000604AB" w:rsidRDefault="008C554E" w:rsidP="008C55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EEF4951" w14:textId="4CDC7F32" w:rsidR="000604AB" w:rsidRDefault="000604AB" w:rsidP="00EC2E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14:paraId="42086D24" w14:textId="77777777" w:rsidR="000604AB" w:rsidRPr="000B4C37" w:rsidRDefault="000604AB" w:rsidP="00EC2E63">
      <w:pPr>
        <w:spacing w:after="0"/>
        <w:ind w:left="120"/>
        <w:jc w:val="center"/>
        <w:rPr>
          <w:lang w:val="en-US"/>
        </w:rPr>
      </w:pPr>
    </w:p>
    <w:p w14:paraId="7125E56E" w14:textId="4B4F4369" w:rsidR="00C62185" w:rsidRDefault="00DD405E" w:rsidP="00C26F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5142BA36" w14:textId="77777777" w:rsidR="00AF767D" w:rsidRDefault="00AF767D">
      <w:pPr>
        <w:sectPr w:rsidR="00AF767D" w:rsidSect="00A429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4DBE39D" w14:textId="77777777" w:rsidR="00F12993" w:rsidRPr="008B229F" w:rsidRDefault="00F12993" w:rsidP="00F1299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B22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3CC0A08C" w14:textId="77777777" w:rsidR="00F12993" w:rsidRDefault="00F12993" w:rsidP="00995726">
      <w:pPr>
        <w:pStyle w:val="a6"/>
        <w:spacing w:before="0" w:beforeAutospacing="0" w:after="200" w:afterAutospacing="0"/>
        <w:jc w:val="center"/>
      </w:pPr>
    </w:p>
    <w:p w14:paraId="2A3FBD69" w14:textId="77777777" w:rsidR="00995726" w:rsidRDefault="00995726" w:rsidP="002D7BBF">
      <w:pPr>
        <w:pStyle w:val="a6"/>
        <w:numPr>
          <w:ilvl w:val="0"/>
          <w:numId w:val="1"/>
        </w:numPr>
        <w:spacing w:before="28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Байбородова Л. В. Проектная деятельность школьников в разновозрастных группах: пособие для учителей общеобразовательных организаций / Л. В. Байбородова, Л. Н. Серебренников. – М.: Просвещение, 2013. – 175 с. – (Работаем по новым стандартам). </w:t>
      </w:r>
    </w:p>
    <w:p w14:paraId="6A522A3A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Байбородова, Л. В., Харисова И. Г., Чернявская А. П. Проектная деятельность школьников // Управление современной школой. Завуч. – 2014. - № 2. – С. 94-117 </w:t>
      </w:r>
    </w:p>
    <w:p w14:paraId="6D2ADF0A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Безрукова В.С. Педагогика. Проективная педагогика. Екатеринбург, 1996.</w:t>
      </w:r>
    </w:p>
    <w:p w14:paraId="20BB7906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Бородкина, Э. Н. Реализация целевых образовательных проектов школы и семьи как форм соуправления образовательным учреждением на основе партнерства и сотрудничества // Наука и практика воспитания и дополнительного образования. – 2013. - № 3. – С. 50-57 </w:t>
      </w:r>
    </w:p>
    <w:p w14:paraId="531E8E5B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Васильев В. Проектно-исследовательская технология: развитие мотивации. – Народное образование. – М., 2000, № 9, с.177-180.</w:t>
      </w:r>
    </w:p>
    <w:p w14:paraId="56481538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Вебер, С. А. О механизме реализации личностных ресурсов старшеклассников через проектную деятельность // Воспитание школьников. – 2013. - № 1. – С. 16-23. </w:t>
      </w:r>
    </w:p>
    <w:p w14:paraId="2662EF38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Голуб, Г.Б. Метод проектов – технология компетентностно-</w:t>
      </w:r>
      <w:r>
        <w:rPr>
          <w:color w:val="000000"/>
          <w:sz w:val="28"/>
          <w:szCs w:val="28"/>
        </w:rPr>
        <w:br/>
        <w:t>ориентированного образования : методическое пособие для педагогов /</w:t>
      </w:r>
      <w:r>
        <w:rPr>
          <w:color w:val="000000"/>
          <w:sz w:val="28"/>
          <w:szCs w:val="28"/>
        </w:rPr>
        <w:br/>
        <w:t>Г.Б. Голуб, Е.А. Перелыгина, О.В. Чуракова ; под ред. проф. Е.Я. Когана. –</w:t>
      </w:r>
      <w:r>
        <w:rPr>
          <w:color w:val="000000"/>
          <w:sz w:val="28"/>
          <w:szCs w:val="28"/>
        </w:rPr>
        <w:br/>
        <w:t>Самара : Учебная литература, 2009. – 176 с.</w:t>
      </w:r>
    </w:p>
    <w:p w14:paraId="3C800412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Голуб, Г.Б. Основы проектной деятельности школьника / Г.Б. Голуб,</w:t>
      </w:r>
      <w:r>
        <w:rPr>
          <w:color w:val="000000"/>
          <w:sz w:val="28"/>
          <w:szCs w:val="28"/>
        </w:rPr>
        <w:br/>
        <w:t xml:space="preserve">Е.А. Перелыгина, О.В. Чуракова ; под ред. проф. Е.Я. Когана. – Самара: </w:t>
      </w:r>
      <w:r>
        <w:rPr>
          <w:color w:val="000000"/>
          <w:sz w:val="28"/>
          <w:szCs w:val="28"/>
        </w:rPr>
        <w:br/>
        <w:t>Учебная литература, 2009. – 224 с.</w:t>
      </w:r>
    </w:p>
    <w:p w14:paraId="16290062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Глухарева, О. Г. Влияние проектного обучения на формирование ключевых компетенций у учащихся старшей школы // Стандарты и мониторинг в образовании. – 2014. - № 1. – С. 17-24. </w:t>
      </w:r>
    </w:p>
    <w:p w14:paraId="3E005AE9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Громыко Ю. В. Понятие и проект в теории развивающего образования В. В. Давыдова // Изв. Рос. акад. образования.- 2000.- N 2.- C. 36-43.- (Филос.-психол. основы теории В. В. Давыдова).</w:t>
      </w:r>
    </w:p>
    <w:p w14:paraId="2EAC7609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Гузеев В. В. Развитие образовательной технологии. — М., 1998.</w:t>
      </w:r>
    </w:p>
    <w:p w14:paraId="2939057F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Гузеев В.В. «Метод проектов» как частный случай интегральной технологии обучения. Директор школы. М., 1995, № 6, с.34-47.</w:t>
      </w:r>
    </w:p>
    <w:p w14:paraId="0B94A4E5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Давыдов В.В. Теория развивающего обучения. – М., Интор, 1996.</w:t>
      </w:r>
    </w:p>
    <w:p w14:paraId="60868ACE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Дубровина, Э. Н. Реализация целевых образовательных проектов школы и семьи как форма соуправления образовательным учреждением на основе партнерства и сотрудничества // Управление современной школой. Завуч. – 2013. - № 4. – С. 13-18. </w:t>
      </w:r>
    </w:p>
    <w:p w14:paraId="2487E1B8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Зиняков, В.Н. Опыт организации проектной деятельности в профильном обучении // Школа и производство. – 2013. - № 4. – С. 18 – 23. </w:t>
      </w:r>
    </w:p>
    <w:p w14:paraId="0BEB245E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Зуев, А. М. Проектная деятельность в образовательном процессе // Основы безопасности жизни. – 2014. - № 1. – С. 36-41. </w:t>
      </w:r>
    </w:p>
    <w:p w14:paraId="56DED96D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Игнатьева, Г. А. Проектные формы учебной деятельности обучающихся общеобразовательной школы // Психология обучения. – 2013. - № 11. – С. 20-33. </w:t>
      </w:r>
    </w:p>
    <w:p w14:paraId="3E481C0A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Кадыкова, О. М. Общешкольный проект – основа механизма управления проектно- исследовательской деятельностью учащихся // Эксперимент и инновации в школе. – 2013. - № 5. – С. 14-22.</w:t>
      </w:r>
    </w:p>
    <w:p w14:paraId="6F68859E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Каримуллина, О. В. Развитие проектно-исследовательской деятельности учащихся // Управление качеством образования. – 2013. - № 6. – С. 59-65. </w:t>
      </w:r>
    </w:p>
    <w:p w14:paraId="17DB045F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Колесникова И.А., Горчакова-Сибирская М.П. Педагогическое проектирование: учебное пособие для высших учебных заведений. - М.: издательский центр "Академия", 2005. </w:t>
      </w:r>
    </w:p>
    <w:p w14:paraId="484381A9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Кострикина, И. С., Порядина Е. Д. Проектная деятельность профессионализации старшеклассников // Психология обучения. – 2013. - № 5. – С. 130-140 </w:t>
      </w:r>
    </w:p>
    <w:p w14:paraId="60D1FF5E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Круглова О.С. Технология проектного обучения//Завуч. - 1999.- №6. </w:t>
      </w:r>
    </w:p>
    <w:p w14:paraId="733EA438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Крюкова Е.А. Введение в социально-педагогическое проектирование. - Волгоград, 1998. </w:t>
      </w:r>
    </w:p>
    <w:p w14:paraId="452EE7D6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Крючков Ю.А. Теория и методы социального проектирования. - М., 1992. </w:t>
      </w:r>
    </w:p>
    <w:p w14:paraId="3380E15F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Кузнецова, С. И. Проектная деятельность как механизм развития детской одаренности // Управление качеством образования. – 2013. - № 7. – С. 80-84 </w:t>
      </w:r>
    </w:p>
    <w:p w14:paraId="7252D12D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Матяш Н. В. Психология проектной деятельности школьников в условиях технологического образования/ Под ред. В. В. Рубцова. - Мозырь: РИФ «Белый ветер», 2000.</w:t>
      </w:r>
    </w:p>
    <w:p w14:paraId="6E2F991D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Новикова Т.Д. Проектные технологии на уроках и во внеучебной деятельности. Народное образование. 2000, № 8-9, с.151-157.</w:t>
      </w:r>
    </w:p>
    <w:p w14:paraId="3311F1C9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Новые педагогические и информационные технологии в системе образования". М., 2004. </w:t>
      </w:r>
    </w:p>
    <w:p w14:paraId="5275766C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Пахомова Н.Ю. Метод учебного проекта в образовательном учреждении: Пособие для учителей и студентов педагогических вузов. - М.: АРКТИ,2003. </w:t>
      </w:r>
    </w:p>
    <w:p w14:paraId="7F4CF53B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Полат Е.С. Метод проектов на уроках иностранного языка//Иностранные языки в школе. - 2000. - №1. </w:t>
      </w:r>
    </w:p>
    <w:p w14:paraId="4668DD22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Полат Е.С. Типология телекоммуникационных проектов//Наука и школа. - 1997. - №4. </w:t>
      </w:r>
    </w:p>
    <w:p w14:paraId="3FF82F34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Поливанова К.Н. Проектная деятельность школьников: пособие для учителя / К.Н. Поливанова. – М.: Просвещение, 2008. – 192 с.</w:t>
      </w:r>
    </w:p>
    <w:p w14:paraId="2F37AD2B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Попова, Е. Внедрение проектно-целевого метода и проектных технологий // Управление школой (ПС). – 2013. - № 4. – С. 35-38 </w:t>
      </w:r>
    </w:p>
    <w:p w14:paraId="05FB04D8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Пчелинцева, Т. А., Львова А. Г. Сетевой проект как средство формирования у учащихся целостной картины мира // Математика в школе. – 2013. - № 1. – С. 64-69. </w:t>
      </w:r>
    </w:p>
    <w:p w14:paraId="09F58B1E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Сейтмухаметова, М. В. Опыт реализации здоровьесберегающего образования в школе посредством организации исследовательских проектов обучающихся // Здоровьесберегающее образование. – 2014. - № 1. – С. 88-91. </w:t>
      </w:r>
    </w:p>
    <w:p w14:paraId="2BE6BDAA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Тигров, В. В., Тигров В. П. Проектная деятельность учащихся в условиях творческой технологической среды // Педагогика. – 2013. - № 10. – С. 43-48.</w:t>
      </w:r>
    </w:p>
    <w:p w14:paraId="4E06EC56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Тимонина, Г. В. Управление качеством образовательного процесса по развитию проектно- исследовательской деятельности обучающихся как основы самореализации // Все для администратора школы. – 2014. - № 1. – С. 18-30. </w:t>
      </w:r>
    </w:p>
    <w:p w14:paraId="7AA58750" w14:textId="77777777" w:rsidR="00995726" w:rsidRDefault="00995726" w:rsidP="002D7BBF">
      <w:pPr>
        <w:pStyle w:val="a6"/>
        <w:numPr>
          <w:ilvl w:val="0"/>
          <w:numId w:val="1"/>
        </w:numPr>
        <w:spacing w:before="0" w:beforeAutospacing="0" w:after="28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Хуторской, А.В. Метод проектов и другие зарубежные системы обучения // Школьные технологии. – 2013. - № 3. – С. 95 – 100. </w:t>
      </w:r>
    </w:p>
    <w:p w14:paraId="57F74CB9" w14:textId="44BF7F6E" w:rsidR="00A66B90" w:rsidRPr="00433CF9" w:rsidRDefault="00433CF9" w:rsidP="00433CF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CF9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14:paraId="01888372" w14:textId="78FDAA7E" w:rsidR="00433CF9" w:rsidRPr="00433CF9" w:rsidRDefault="00433CF9" w:rsidP="000204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33CF9">
        <w:rPr>
          <w:rFonts w:ascii="Times New Roman" w:hAnsi="Times New Roman" w:cs="Times New Roman"/>
          <w:sz w:val="24"/>
          <w:szCs w:val="24"/>
        </w:rPr>
        <w:t>Глобальная школьная лаборатория</w:t>
      </w:r>
      <w:r w:rsidRPr="00433CF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33CF9">
        <w:rPr>
          <w:rFonts w:ascii="Times New Roman" w:hAnsi="Times New Roman" w:cs="Times New Roman"/>
          <w:sz w:val="24"/>
          <w:szCs w:val="24"/>
        </w:rPr>
        <w:t>https://globallab.org/ru/#. WaXDS61ePfY</w:t>
      </w:r>
      <w:r w:rsidRPr="00433C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433CF9" w:rsidRPr="00433CF9" w:rsidSect="0047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A7287" w14:textId="77777777" w:rsidR="00C01F53" w:rsidRDefault="00C01F53" w:rsidP="00636712">
      <w:pPr>
        <w:spacing w:after="0" w:line="240" w:lineRule="auto"/>
      </w:pPr>
      <w:r>
        <w:separator/>
      </w:r>
    </w:p>
  </w:endnote>
  <w:endnote w:type="continuationSeparator" w:id="0">
    <w:p w14:paraId="0B5420C5" w14:textId="77777777" w:rsidR="00C01F53" w:rsidRDefault="00C01F53" w:rsidP="0063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B62BB" w14:textId="77777777" w:rsidR="00C01F53" w:rsidRDefault="00C01F53" w:rsidP="00636712">
      <w:pPr>
        <w:spacing w:after="0" w:line="240" w:lineRule="auto"/>
      </w:pPr>
      <w:r>
        <w:separator/>
      </w:r>
    </w:p>
  </w:footnote>
  <w:footnote w:type="continuationSeparator" w:id="0">
    <w:p w14:paraId="70CA4C65" w14:textId="77777777" w:rsidR="00C01F53" w:rsidRDefault="00C01F53" w:rsidP="0063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306E"/>
    <w:multiLevelType w:val="multilevel"/>
    <w:tmpl w:val="5576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DF9"/>
    <w:rsid w:val="0000305F"/>
    <w:rsid w:val="000045DA"/>
    <w:rsid w:val="000046EC"/>
    <w:rsid w:val="000069FB"/>
    <w:rsid w:val="00007C3D"/>
    <w:rsid w:val="0001237A"/>
    <w:rsid w:val="000138DE"/>
    <w:rsid w:val="0001647F"/>
    <w:rsid w:val="000204F1"/>
    <w:rsid w:val="0002586E"/>
    <w:rsid w:val="00026099"/>
    <w:rsid w:val="00050DB4"/>
    <w:rsid w:val="000604AB"/>
    <w:rsid w:val="00061E9F"/>
    <w:rsid w:val="00061F48"/>
    <w:rsid w:val="00064AE8"/>
    <w:rsid w:val="000C3DAF"/>
    <w:rsid w:val="000C4A36"/>
    <w:rsid w:val="000C5F13"/>
    <w:rsid w:val="000F4096"/>
    <w:rsid w:val="000F630A"/>
    <w:rsid w:val="001026F6"/>
    <w:rsid w:val="00104DC7"/>
    <w:rsid w:val="00111388"/>
    <w:rsid w:val="00142979"/>
    <w:rsid w:val="00142991"/>
    <w:rsid w:val="00145791"/>
    <w:rsid w:val="001560C2"/>
    <w:rsid w:val="00167CF5"/>
    <w:rsid w:val="00180BC0"/>
    <w:rsid w:val="001870EE"/>
    <w:rsid w:val="001901FC"/>
    <w:rsid w:val="00196CC6"/>
    <w:rsid w:val="001A1091"/>
    <w:rsid w:val="001C516E"/>
    <w:rsid w:val="001C5212"/>
    <w:rsid w:val="001C609D"/>
    <w:rsid w:val="001C7032"/>
    <w:rsid w:val="001C7622"/>
    <w:rsid w:val="001D08FC"/>
    <w:rsid w:val="001D0924"/>
    <w:rsid w:val="001D667A"/>
    <w:rsid w:val="001D7E27"/>
    <w:rsid w:val="001E2EA9"/>
    <w:rsid w:val="001E3F42"/>
    <w:rsid w:val="001F16A7"/>
    <w:rsid w:val="001F188D"/>
    <w:rsid w:val="001F5C1F"/>
    <w:rsid w:val="001F6FE5"/>
    <w:rsid w:val="002050EF"/>
    <w:rsid w:val="00207C3C"/>
    <w:rsid w:val="00222F67"/>
    <w:rsid w:val="0022303C"/>
    <w:rsid w:val="00223B9A"/>
    <w:rsid w:val="0023726D"/>
    <w:rsid w:val="002408CC"/>
    <w:rsid w:val="00252E03"/>
    <w:rsid w:val="002559ED"/>
    <w:rsid w:val="00264E85"/>
    <w:rsid w:val="002721AF"/>
    <w:rsid w:val="0027395B"/>
    <w:rsid w:val="002742AA"/>
    <w:rsid w:val="002751AD"/>
    <w:rsid w:val="00276802"/>
    <w:rsid w:val="00276F7F"/>
    <w:rsid w:val="0028444D"/>
    <w:rsid w:val="0029345C"/>
    <w:rsid w:val="002935C8"/>
    <w:rsid w:val="002A05C7"/>
    <w:rsid w:val="002A5B3F"/>
    <w:rsid w:val="002D2B41"/>
    <w:rsid w:val="002D7BBF"/>
    <w:rsid w:val="002E0312"/>
    <w:rsid w:val="002E12BB"/>
    <w:rsid w:val="002F13CD"/>
    <w:rsid w:val="002F2861"/>
    <w:rsid w:val="002F2D16"/>
    <w:rsid w:val="00301BE9"/>
    <w:rsid w:val="00311AC6"/>
    <w:rsid w:val="00314E84"/>
    <w:rsid w:val="0033616D"/>
    <w:rsid w:val="003403BC"/>
    <w:rsid w:val="003533C9"/>
    <w:rsid w:val="003603D1"/>
    <w:rsid w:val="003652D9"/>
    <w:rsid w:val="0036687E"/>
    <w:rsid w:val="003725E9"/>
    <w:rsid w:val="00376C2D"/>
    <w:rsid w:val="00390D7E"/>
    <w:rsid w:val="00392818"/>
    <w:rsid w:val="003A4C21"/>
    <w:rsid w:val="003A63F7"/>
    <w:rsid w:val="003C5D8B"/>
    <w:rsid w:val="003D26AC"/>
    <w:rsid w:val="003D2845"/>
    <w:rsid w:val="003E31E4"/>
    <w:rsid w:val="003F1A12"/>
    <w:rsid w:val="003F5906"/>
    <w:rsid w:val="00411313"/>
    <w:rsid w:val="00414058"/>
    <w:rsid w:val="00420C82"/>
    <w:rsid w:val="00432750"/>
    <w:rsid w:val="00433CF9"/>
    <w:rsid w:val="004414F0"/>
    <w:rsid w:val="00442ADC"/>
    <w:rsid w:val="00460DF9"/>
    <w:rsid w:val="00471FC2"/>
    <w:rsid w:val="00480B22"/>
    <w:rsid w:val="00497361"/>
    <w:rsid w:val="004A14AA"/>
    <w:rsid w:val="004A232A"/>
    <w:rsid w:val="004B4CBF"/>
    <w:rsid w:val="004B5D88"/>
    <w:rsid w:val="004C095C"/>
    <w:rsid w:val="004C1393"/>
    <w:rsid w:val="004C72F3"/>
    <w:rsid w:val="004D44FB"/>
    <w:rsid w:val="004E220F"/>
    <w:rsid w:val="004F3E59"/>
    <w:rsid w:val="004F68D6"/>
    <w:rsid w:val="0051773D"/>
    <w:rsid w:val="005230AB"/>
    <w:rsid w:val="005232CE"/>
    <w:rsid w:val="005348DB"/>
    <w:rsid w:val="00550BB7"/>
    <w:rsid w:val="005539AA"/>
    <w:rsid w:val="00584069"/>
    <w:rsid w:val="00592C8C"/>
    <w:rsid w:val="005B1889"/>
    <w:rsid w:val="005C1731"/>
    <w:rsid w:val="005E2005"/>
    <w:rsid w:val="005E3638"/>
    <w:rsid w:val="005E5669"/>
    <w:rsid w:val="005E5AEA"/>
    <w:rsid w:val="00600ECC"/>
    <w:rsid w:val="00604ADB"/>
    <w:rsid w:val="00605136"/>
    <w:rsid w:val="0061773C"/>
    <w:rsid w:val="00622BE5"/>
    <w:rsid w:val="00624217"/>
    <w:rsid w:val="00636712"/>
    <w:rsid w:val="00655A01"/>
    <w:rsid w:val="00661801"/>
    <w:rsid w:val="00674CA6"/>
    <w:rsid w:val="00682002"/>
    <w:rsid w:val="0068610A"/>
    <w:rsid w:val="006902B8"/>
    <w:rsid w:val="006A0BAB"/>
    <w:rsid w:val="006A44F2"/>
    <w:rsid w:val="006B18F4"/>
    <w:rsid w:val="006B5429"/>
    <w:rsid w:val="006C05CF"/>
    <w:rsid w:val="006C31D4"/>
    <w:rsid w:val="00700DE5"/>
    <w:rsid w:val="00702DBB"/>
    <w:rsid w:val="00705560"/>
    <w:rsid w:val="00705752"/>
    <w:rsid w:val="007121ED"/>
    <w:rsid w:val="00712F61"/>
    <w:rsid w:val="007139B7"/>
    <w:rsid w:val="00716BF4"/>
    <w:rsid w:val="007173CA"/>
    <w:rsid w:val="00717962"/>
    <w:rsid w:val="007275E7"/>
    <w:rsid w:val="0074057E"/>
    <w:rsid w:val="0074221C"/>
    <w:rsid w:val="00751B53"/>
    <w:rsid w:val="00757DD8"/>
    <w:rsid w:val="00761E78"/>
    <w:rsid w:val="007665EC"/>
    <w:rsid w:val="00776006"/>
    <w:rsid w:val="00781428"/>
    <w:rsid w:val="007A5F5B"/>
    <w:rsid w:val="007B3B24"/>
    <w:rsid w:val="007C3E58"/>
    <w:rsid w:val="007E1637"/>
    <w:rsid w:val="007E4C38"/>
    <w:rsid w:val="0081226F"/>
    <w:rsid w:val="00821EC4"/>
    <w:rsid w:val="008255E9"/>
    <w:rsid w:val="00826E52"/>
    <w:rsid w:val="0083138B"/>
    <w:rsid w:val="0085571A"/>
    <w:rsid w:val="0085693A"/>
    <w:rsid w:val="00864B13"/>
    <w:rsid w:val="00867ACE"/>
    <w:rsid w:val="00870087"/>
    <w:rsid w:val="00872165"/>
    <w:rsid w:val="0087307E"/>
    <w:rsid w:val="00883BA0"/>
    <w:rsid w:val="00885E15"/>
    <w:rsid w:val="008A4749"/>
    <w:rsid w:val="008B4A37"/>
    <w:rsid w:val="008B7232"/>
    <w:rsid w:val="008B7590"/>
    <w:rsid w:val="008C1614"/>
    <w:rsid w:val="008C4DF0"/>
    <w:rsid w:val="008C554E"/>
    <w:rsid w:val="008C5D99"/>
    <w:rsid w:val="008C6989"/>
    <w:rsid w:val="008C6BC7"/>
    <w:rsid w:val="008F1373"/>
    <w:rsid w:val="00900BA7"/>
    <w:rsid w:val="00910E9D"/>
    <w:rsid w:val="009204B2"/>
    <w:rsid w:val="00951290"/>
    <w:rsid w:val="00962FDC"/>
    <w:rsid w:val="00992681"/>
    <w:rsid w:val="009927B6"/>
    <w:rsid w:val="00995726"/>
    <w:rsid w:val="009C0658"/>
    <w:rsid w:val="009C2C32"/>
    <w:rsid w:val="009C5965"/>
    <w:rsid w:val="009D7E7F"/>
    <w:rsid w:val="009E4927"/>
    <w:rsid w:val="00A1241F"/>
    <w:rsid w:val="00A23D0F"/>
    <w:rsid w:val="00A3630B"/>
    <w:rsid w:val="00A429EA"/>
    <w:rsid w:val="00A5277B"/>
    <w:rsid w:val="00A536DA"/>
    <w:rsid w:val="00A5550D"/>
    <w:rsid w:val="00A558DA"/>
    <w:rsid w:val="00A66B90"/>
    <w:rsid w:val="00A7101C"/>
    <w:rsid w:val="00A77B19"/>
    <w:rsid w:val="00A81C0E"/>
    <w:rsid w:val="00A85183"/>
    <w:rsid w:val="00A85DD5"/>
    <w:rsid w:val="00A86E4D"/>
    <w:rsid w:val="00AA6580"/>
    <w:rsid w:val="00AA74E5"/>
    <w:rsid w:val="00AB2514"/>
    <w:rsid w:val="00AB75FF"/>
    <w:rsid w:val="00AB7648"/>
    <w:rsid w:val="00AC16C9"/>
    <w:rsid w:val="00AC5FA5"/>
    <w:rsid w:val="00AC6452"/>
    <w:rsid w:val="00AC74D5"/>
    <w:rsid w:val="00AD61B1"/>
    <w:rsid w:val="00AE1EA1"/>
    <w:rsid w:val="00AF37F4"/>
    <w:rsid w:val="00AF65FD"/>
    <w:rsid w:val="00AF767D"/>
    <w:rsid w:val="00B1359E"/>
    <w:rsid w:val="00B3284C"/>
    <w:rsid w:val="00B362FE"/>
    <w:rsid w:val="00B44E18"/>
    <w:rsid w:val="00B44E7D"/>
    <w:rsid w:val="00B673F6"/>
    <w:rsid w:val="00B729A2"/>
    <w:rsid w:val="00B77D4C"/>
    <w:rsid w:val="00B8202B"/>
    <w:rsid w:val="00B970D3"/>
    <w:rsid w:val="00BB3751"/>
    <w:rsid w:val="00BB5E04"/>
    <w:rsid w:val="00BF41E6"/>
    <w:rsid w:val="00BF6AEA"/>
    <w:rsid w:val="00C01F53"/>
    <w:rsid w:val="00C227AE"/>
    <w:rsid w:val="00C26F03"/>
    <w:rsid w:val="00C341B1"/>
    <w:rsid w:val="00C526BA"/>
    <w:rsid w:val="00C52CAE"/>
    <w:rsid w:val="00C548AA"/>
    <w:rsid w:val="00C550A0"/>
    <w:rsid w:val="00C57FB6"/>
    <w:rsid w:val="00C62185"/>
    <w:rsid w:val="00C709AB"/>
    <w:rsid w:val="00C76FCE"/>
    <w:rsid w:val="00C95366"/>
    <w:rsid w:val="00C955F2"/>
    <w:rsid w:val="00C95E6B"/>
    <w:rsid w:val="00CA05FF"/>
    <w:rsid w:val="00CE7A67"/>
    <w:rsid w:val="00CF556E"/>
    <w:rsid w:val="00D228DF"/>
    <w:rsid w:val="00D27DCB"/>
    <w:rsid w:val="00D40C7C"/>
    <w:rsid w:val="00D41ADA"/>
    <w:rsid w:val="00D518B1"/>
    <w:rsid w:val="00D66AA4"/>
    <w:rsid w:val="00DA0D66"/>
    <w:rsid w:val="00DA56B4"/>
    <w:rsid w:val="00DB04E2"/>
    <w:rsid w:val="00DB300D"/>
    <w:rsid w:val="00DD405E"/>
    <w:rsid w:val="00DD59D2"/>
    <w:rsid w:val="00DE6EC4"/>
    <w:rsid w:val="00E11CE3"/>
    <w:rsid w:val="00E2530F"/>
    <w:rsid w:val="00E35000"/>
    <w:rsid w:val="00E35AE9"/>
    <w:rsid w:val="00E41A6E"/>
    <w:rsid w:val="00E4286C"/>
    <w:rsid w:val="00E45563"/>
    <w:rsid w:val="00E51290"/>
    <w:rsid w:val="00E52D4E"/>
    <w:rsid w:val="00E71E07"/>
    <w:rsid w:val="00E9262C"/>
    <w:rsid w:val="00E92661"/>
    <w:rsid w:val="00E96106"/>
    <w:rsid w:val="00EA1894"/>
    <w:rsid w:val="00EC16CF"/>
    <w:rsid w:val="00EC2E63"/>
    <w:rsid w:val="00EC3573"/>
    <w:rsid w:val="00EE1982"/>
    <w:rsid w:val="00F01D5D"/>
    <w:rsid w:val="00F12993"/>
    <w:rsid w:val="00F12E56"/>
    <w:rsid w:val="00F1638C"/>
    <w:rsid w:val="00F1722C"/>
    <w:rsid w:val="00F262B2"/>
    <w:rsid w:val="00F26CA2"/>
    <w:rsid w:val="00F60218"/>
    <w:rsid w:val="00F734E4"/>
    <w:rsid w:val="00F742AF"/>
    <w:rsid w:val="00F81B98"/>
    <w:rsid w:val="00F85662"/>
    <w:rsid w:val="00F87449"/>
    <w:rsid w:val="00F91551"/>
    <w:rsid w:val="00F9782A"/>
    <w:rsid w:val="00FA1AEB"/>
    <w:rsid w:val="00FA2B3B"/>
    <w:rsid w:val="00FB45C5"/>
    <w:rsid w:val="00FB56AD"/>
    <w:rsid w:val="00FC573D"/>
    <w:rsid w:val="00FC62AA"/>
    <w:rsid w:val="00FE5F13"/>
    <w:rsid w:val="00FE7936"/>
    <w:rsid w:val="00FF3685"/>
    <w:rsid w:val="00FF7753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3441"/>
  <w15:docId w15:val="{11A1E913-60EE-41FF-8838-005B177A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9E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81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4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F767D"/>
    <w:pPr>
      <w:keepNext/>
      <w:spacing w:after="0" w:line="240" w:lineRule="auto"/>
      <w:ind w:right="-288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4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14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781428"/>
    <w:pPr>
      <w:ind w:left="720"/>
      <w:contextualSpacing/>
    </w:pPr>
  </w:style>
  <w:style w:type="table" w:styleId="a5">
    <w:name w:val="Table Grid"/>
    <w:basedOn w:val="a1"/>
    <w:uiPriority w:val="59"/>
    <w:rsid w:val="007814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781428"/>
  </w:style>
  <w:style w:type="paragraph" w:customStyle="1" w:styleId="c1">
    <w:name w:val="c1"/>
    <w:basedOn w:val="a"/>
    <w:rsid w:val="0075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7DD8"/>
  </w:style>
  <w:style w:type="character" w:customStyle="1" w:styleId="c29">
    <w:name w:val="c29"/>
    <w:basedOn w:val="a0"/>
    <w:rsid w:val="00757DD8"/>
  </w:style>
  <w:style w:type="paragraph" w:customStyle="1" w:styleId="c17">
    <w:name w:val="c17"/>
    <w:basedOn w:val="a"/>
    <w:rsid w:val="0075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57DD8"/>
  </w:style>
  <w:style w:type="paragraph" w:styleId="a6">
    <w:name w:val="Normal (Web)"/>
    <w:basedOn w:val="a"/>
    <w:uiPriority w:val="99"/>
    <w:unhideWhenUsed/>
    <w:rsid w:val="0015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44F2"/>
  </w:style>
  <w:style w:type="character" w:customStyle="1" w:styleId="c13">
    <w:name w:val="c13"/>
    <w:basedOn w:val="a0"/>
    <w:rsid w:val="006A44F2"/>
  </w:style>
  <w:style w:type="character" w:customStyle="1" w:styleId="c6">
    <w:name w:val="c6"/>
    <w:basedOn w:val="a0"/>
    <w:rsid w:val="006A44F2"/>
  </w:style>
  <w:style w:type="character" w:customStyle="1" w:styleId="30">
    <w:name w:val="Заголовок 3 Знак"/>
    <w:basedOn w:val="a0"/>
    <w:link w:val="3"/>
    <w:uiPriority w:val="99"/>
    <w:rsid w:val="00AF76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F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767D"/>
  </w:style>
  <w:style w:type="paragraph" w:styleId="a9">
    <w:name w:val="footer"/>
    <w:basedOn w:val="a"/>
    <w:link w:val="aa"/>
    <w:uiPriority w:val="99"/>
    <w:unhideWhenUsed/>
    <w:rsid w:val="00AF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67D"/>
  </w:style>
  <w:style w:type="paragraph" w:customStyle="1" w:styleId="FR1">
    <w:name w:val="FR1"/>
    <w:uiPriority w:val="99"/>
    <w:rsid w:val="00AF7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styleId="ab">
    <w:name w:val="Body Text"/>
    <w:basedOn w:val="a"/>
    <w:link w:val="ac"/>
    <w:uiPriority w:val="99"/>
    <w:rsid w:val="00AF767D"/>
    <w:pPr>
      <w:spacing w:after="0" w:line="240" w:lineRule="auto"/>
      <w:ind w:right="3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AF7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7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atch-title">
    <w:name w:val="watch-title"/>
    <w:rsid w:val="00AF767D"/>
  </w:style>
  <w:style w:type="paragraph" w:styleId="31">
    <w:name w:val="Body Text 3"/>
    <w:basedOn w:val="a"/>
    <w:link w:val="32"/>
    <w:uiPriority w:val="99"/>
    <w:unhideWhenUsed/>
    <w:rsid w:val="00AF76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F767D"/>
    <w:rPr>
      <w:sz w:val="16"/>
      <w:szCs w:val="16"/>
    </w:rPr>
  </w:style>
  <w:style w:type="paragraph" w:styleId="ad">
    <w:name w:val="Block Text"/>
    <w:basedOn w:val="a"/>
    <w:uiPriority w:val="99"/>
    <w:rsid w:val="00AF767D"/>
    <w:pPr>
      <w:spacing w:after="0" w:line="260" w:lineRule="auto"/>
      <w:ind w:left="2240" w:right="14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1">
    <w:name w:val="Основной текст (2)_"/>
    <w:basedOn w:val="a0"/>
    <w:link w:val="22"/>
    <w:locked/>
    <w:rsid w:val="00AF7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67D"/>
    <w:pPr>
      <w:widowControl w:val="0"/>
      <w:shd w:val="clear" w:color="auto" w:fill="FFFFFF"/>
      <w:spacing w:before="5880" w:after="0" w:line="240" w:lineRule="atLeast"/>
      <w:ind w:hanging="860"/>
      <w:jc w:val="center"/>
    </w:pPr>
    <w:rPr>
      <w:sz w:val="28"/>
      <w:szCs w:val="28"/>
      <w:shd w:val="clear" w:color="auto" w:fill="FFFFFF"/>
    </w:rPr>
  </w:style>
  <w:style w:type="paragraph" w:customStyle="1" w:styleId="TableParagraph">
    <w:name w:val="Table Paragraph"/>
    <w:basedOn w:val="a"/>
    <w:qFormat/>
    <w:rsid w:val="00AF767D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AF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767D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AF767D"/>
    <w:rPr>
      <w:b/>
      <w:bCs/>
    </w:rPr>
  </w:style>
  <w:style w:type="character" w:styleId="af1">
    <w:name w:val="Hyperlink"/>
    <w:basedOn w:val="a0"/>
    <w:uiPriority w:val="99"/>
    <w:rsid w:val="00AF767D"/>
    <w:rPr>
      <w:rFonts w:cs="Times New Roman"/>
      <w:color w:val="0000FF"/>
      <w:u w:val="single"/>
    </w:rPr>
  </w:style>
  <w:style w:type="paragraph" w:customStyle="1" w:styleId="af2">
    <w:name w:val="ПР заголовок табл"/>
    <w:basedOn w:val="a"/>
    <w:next w:val="ab"/>
    <w:rsid w:val="00AF767D"/>
    <w:pPr>
      <w:spacing w:before="200" w:after="60" w:line="240" w:lineRule="auto"/>
      <w:jc w:val="center"/>
    </w:pPr>
    <w:rPr>
      <w:rFonts w:ascii="Cambria" w:eastAsiaTheme="minorEastAsia" w:hAnsi="Cambria" w:cs="Times New Roman"/>
      <w:b/>
      <w:sz w:val="24"/>
      <w:szCs w:val="28"/>
      <w:lang w:eastAsia="ru-RU"/>
    </w:rPr>
  </w:style>
  <w:style w:type="paragraph" w:styleId="af3">
    <w:name w:val="No Spacing"/>
    <w:uiPriority w:val="1"/>
    <w:qFormat/>
    <w:rsid w:val="00AF767D"/>
    <w:pPr>
      <w:spacing w:after="0" w:line="240" w:lineRule="auto"/>
    </w:pPr>
  </w:style>
  <w:style w:type="paragraph" w:customStyle="1" w:styleId="11">
    <w:name w:val="Абзац списка1"/>
    <w:basedOn w:val="a"/>
    <w:rsid w:val="00712F6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6">
    <w:name w:val="Основной текст (6)_"/>
    <w:link w:val="60"/>
    <w:rsid w:val="005E5AEA"/>
    <w:rPr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5AEA"/>
    <w:pPr>
      <w:widowControl w:val="0"/>
      <w:shd w:val="clear" w:color="auto" w:fill="FFFFFF"/>
      <w:spacing w:after="0" w:line="317" w:lineRule="exact"/>
      <w:ind w:hanging="600"/>
      <w:jc w:val="both"/>
    </w:pPr>
    <w:rPr>
      <w:b/>
      <w:bCs/>
      <w:sz w:val="27"/>
      <w:szCs w:val="27"/>
    </w:rPr>
  </w:style>
  <w:style w:type="character" w:customStyle="1" w:styleId="00">
    <w:name w:val="00_раздел Знак"/>
    <w:link w:val="000"/>
    <w:uiPriority w:val="99"/>
    <w:locked/>
    <w:rsid w:val="00223B9A"/>
    <w:rPr>
      <w:rFonts w:ascii="Cambria" w:hAnsi="Cambria"/>
      <w:b/>
      <w:caps/>
      <w:color w:val="0000FF"/>
      <w:sz w:val="44"/>
    </w:rPr>
  </w:style>
  <w:style w:type="paragraph" w:customStyle="1" w:styleId="000">
    <w:name w:val="00_раздел"/>
    <w:basedOn w:val="a"/>
    <w:link w:val="00"/>
    <w:uiPriority w:val="99"/>
    <w:rsid w:val="00223B9A"/>
    <w:pPr>
      <w:spacing w:after="0" w:line="240" w:lineRule="auto"/>
      <w:jc w:val="center"/>
    </w:pPr>
    <w:rPr>
      <w:rFonts w:ascii="Cambria" w:hAnsi="Cambria"/>
      <w:b/>
      <w:caps/>
      <w:color w:val="0000FF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4CE6FFF-EDEC-493C-A126-437A126A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4621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Endarg</cp:lastModifiedBy>
  <cp:revision>258</cp:revision>
  <cp:lastPrinted>2023-09-28T08:19:00Z</cp:lastPrinted>
  <dcterms:created xsi:type="dcterms:W3CDTF">2021-09-05T05:44:00Z</dcterms:created>
  <dcterms:modified xsi:type="dcterms:W3CDTF">2023-10-20T07:51:00Z</dcterms:modified>
</cp:coreProperties>
</file>