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6832" w14:textId="77777777" w:rsidR="00DE343B" w:rsidRDefault="00DE343B" w:rsidP="00DE343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B6481">
        <w:rPr>
          <w:sz w:val="28"/>
          <w:szCs w:val="28"/>
        </w:rPr>
        <w:t>оставы предметных комиссий (экспертов) по проверке ВПР</w:t>
      </w:r>
    </w:p>
    <w:p w14:paraId="4F3FF6F1" w14:textId="77777777" w:rsidR="00DE343B" w:rsidRDefault="00DE343B" w:rsidP="00DE343B">
      <w:pPr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090"/>
        <w:gridCol w:w="916"/>
        <w:gridCol w:w="2229"/>
        <w:gridCol w:w="4799"/>
      </w:tblGrid>
      <w:tr w:rsidR="00DE343B" w:rsidRPr="006D3F92" w14:paraId="768A1583" w14:textId="77777777" w:rsidTr="00752A46">
        <w:tc>
          <w:tcPr>
            <w:tcW w:w="1598" w:type="dxa"/>
            <w:shd w:val="clear" w:color="auto" w:fill="auto"/>
          </w:tcPr>
          <w:p w14:paraId="63F15EE8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Дата проведения</w:t>
            </w:r>
          </w:p>
        </w:tc>
        <w:tc>
          <w:tcPr>
            <w:tcW w:w="1090" w:type="dxa"/>
            <w:shd w:val="clear" w:color="auto" w:fill="auto"/>
          </w:tcPr>
          <w:p w14:paraId="3DD2CA0A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День недели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A9DC0B7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0F71993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29D0839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Составы </w:t>
            </w:r>
          </w:p>
          <w:p w14:paraId="6D515B3B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предметных комиссий (экспертов) </w:t>
            </w:r>
          </w:p>
          <w:p w14:paraId="6525CF2E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по проверке ВПР</w:t>
            </w:r>
          </w:p>
        </w:tc>
      </w:tr>
      <w:tr w:rsidR="00DE343B" w:rsidRPr="006D3F92" w14:paraId="1D39B41B" w14:textId="77777777" w:rsidTr="00752A46">
        <w:tc>
          <w:tcPr>
            <w:tcW w:w="1598" w:type="dxa"/>
            <w:shd w:val="clear" w:color="auto" w:fill="auto"/>
          </w:tcPr>
          <w:p w14:paraId="2A6841D2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03.04</w:t>
            </w:r>
          </w:p>
        </w:tc>
        <w:tc>
          <w:tcPr>
            <w:tcW w:w="1090" w:type="dxa"/>
            <w:shd w:val="clear" w:color="auto" w:fill="auto"/>
          </w:tcPr>
          <w:p w14:paraId="7CB1D93F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4DE83C6C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229" w:type="dxa"/>
            <w:shd w:val="clear" w:color="auto" w:fill="auto"/>
          </w:tcPr>
          <w:p w14:paraId="6162E2DC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4799" w:type="dxa"/>
            <w:shd w:val="clear" w:color="auto" w:fill="auto"/>
          </w:tcPr>
          <w:p w14:paraId="29A5F3C8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5E85FBAC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5514E247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Быцуля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О.В.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3597B3D7" w14:textId="77777777" w:rsidTr="00752A46">
        <w:tc>
          <w:tcPr>
            <w:tcW w:w="1598" w:type="dxa"/>
            <w:shd w:val="clear" w:color="auto" w:fill="auto"/>
          </w:tcPr>
          <w:p w14:paraId="49BF4261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04.04</w:t>
            </w:r>
          </w:p>
        </w:tc>
        <w:tc>
          <w:tcPr>
            <w:tcW w:w="1090" w:type="dxa"/>
            <w:shd w:val="clear" w:color="auto" w:fill="auto"/>
          </w:tcPr>
          <w:p w14:paraId="49626385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5E90CED0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745AF82C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Русский язык (1 часть)</w:t>
            </w:r>
          </w:p>
        </w:tc>
        <w:tc>
          <w:tcPr>
            <w:tcW w:w="4799" w:type="dxa"/>
            <w:shd w:val="clear" w:color="auto" w:fill="auto"/>
          </w:tcPr>
          <w:p w14:paraId="60EF9E6D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639DB1E8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Алешина Л.Н.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33BF0A37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Марченко Е.А.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  <w:p w14:paraId="42F7C043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Педченко В.В.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1EC5711A" w14:textId="77777777" w:rsidTr="00752A46">
        <w:tc>
          <w:tcPr>
            <w:tcW w:w="1598" w:type="dxa"/>
            <w:shd w:val="clear" w:color="auto" w:fill="auto"/>
          </w:tcPr>
          <w:p w14:paraId="17DB0F5B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04.04</w:t>
            </w:r>
          </w:p>
        </w:tc>
        <w:tc>
          <w:tcPr>
            <w:tcW w:w="1090" w:type="dxa"/>
            <w:shd w:val="clear" w:color="auto" w:fill="auto"/>
          </w:tcPr>
          <w:p w14:paraId="49E8DE24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059EDAE1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229" w:type="dxa"/>
            <w:shd w:val="clear" w:color="auto" w:fill="auto"/>
          </w:tcPr>
          <w:p w14:paraId="3A3FAE60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</w:tc>
        <w:tc>
          <w:tcPr>
            <w:tcW w:w="4799" w:type="dxa"/>
            <w:shd w:val="clear" w:color="auto" w:fill="auto"/>
          </w:tcPr>
          <w:p w14:paraId="38115B0A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0CDE5106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Кириенко А.Л.</w:t>
            </w:r>
            <w:r>
              <w:rPr>
                <w:rFonts w:eastAsia="Calibri"/>
                <w:sz w:val="28"/>
                <w:szCs w:val="28"/>
              </w:rPr>
              <w:t xml:space="preserve"> – эксперт </w:t>
            </w:r>
          </w:p>
          <w:p w14:paraId="47D7041C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Степанова И.В.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4614AB89" w14:textId="77777777" w:rsidTr="00752A46">
        <w:tc>
          <w:tcPr>
            <w:tcW w:w="1598" w:type="dxa"/>
            <w:shd w:val="clear" w:color="auto" w:fill="auto"/>
          </w:tcPr>
          <w:p w14:paraId="1790BE80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05.04</w:t>
            </w:r>
          </w:p>
        </w:tc>
        <w:tc>
          <w:tcPr>
            <w:tcW w:w="1090" w:type="dxa"/>
            <w:shd w:val="clear" w:color="auto" w:fill="auto"/>
          </w:tcPr>
          <w:p w14:paraId="26E8F5FD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ср</w:t>
            </w:r>
          </w:p>
        </w:tc>
        <w:tc>
          <w:tcPr>
            <w:tcW w:w="916" w:type="dxa"/>
            <w:shd w:val="clear" w:color="auto" w:fill="auto"/>
          </w:tcPr>
          <w:p w14:paraId="5231BB4F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58EB9BB7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Русский язык (2 часть)</w:t>
            </w:r>
          </w:p>
        </w:tc>
        <w:tc>
          <w:tcPr>
            <w:tcW w:w="4799" w:type="dxa"/>
            <w:shd w:val="clear" w:color="auto" w:fill="auto"/>
          </w:tcPr>
          <w:p w14:paraId="61C1A966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5D8C99CD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Алешина Л.Н.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75F52EF4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Марченко Е.А.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  <w:p w14:paraId="5A172C8B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Педченко В.В.</w:t>
            </w:r>
            <w:r>
              <w:rPr>
                <w:rFonts w:eastAsia="Calibri"/>
                <w:sz w:val="28"/>
                <w:szCs w:val="28"/>
              </w:rPr>
              <w:t xml:space="preserve"> – учитель</w:t>
            </w:r>
          </w:p>
        </w:tc>
      </w:tr>
      <w:tr w:rsidR="00DE343B" w:rsidRPr="006D3F92" w14:paraId="1BC3217B" w14:textId="77777777" w:rsidTr="00752A46">
        <w:tc>
          <w:tcPr>
            <w:tcW w:w="1598" w:type="dxa"/>
            <w:shd w:val="clear" w:color="auto" w:fill="auto"/>
          </w:tcPr>
          <w:p w14:paraId="220574D9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05.04</w:t>
            </w:r>
          </w:p>
        </w:tc>
        <w:tc>
          <w:tcPr>
            <w:tcW w:w="1090" w:type="dxa"/>
            <w:shd w:val="clear" w:color="auto" w:fill="auto"/>
          </w:tcPr>
          <w:p w14:paraId="466066A6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ср</w:t>
            </w:r>
          </w:p>
        </w:tc>
        <w:tc>
          <w:tcPr>
            <w:tcW w:w="916" w:type="dxa"/>
            <w:shd w:val="clear" w:color="auto" w:fill="auto"/>
          </w:tcPr>
          <w:p w14:paraId="7B4EC285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14:paraId="17896ED1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4799" w:type="dxa"/>
            <w:shd w:val="clear" w:color="auto" w:fill="auto"/>
          </w:tcPr>
          <w:p w14:paraId="0E6CFD34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063A6CFD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 xml:space="preserve">эксперт </w:t>
            </w:r>
          </w:p>
          <w:p w14:paraId="0A73E920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Яцура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Н.В.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1D6770BC" w14:textId="77777777" w:rsidTr="00752A46">
        <w:tc>
          <w:tcPr>
            <w:tcW w:w="1598" w:type="dxa"/>
            <w:shd w:val="clear" w:color="auto" w:fill="auto"/>
          </w:tcPr>
          <w:p w14:paraId="27E82FA5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06.04</w:t>
            </w:r>
          </w:p>
        </w:tc>
        <w:tc>
          <w:tcPr>
            <w:tcW w:w="1090" w:type="dxa"/>
            <w:shd w:val="clear" w:color="auto" w:fill="auto"/>
          </w:tcPr>
          <w:p w14:paraId="11789D1E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5B304903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14:paraId="666DCC0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4799" w:type="dxa"/>
            <w:shd w:val="clear" w:color="auto" w:fill="auto"/>
          </w:tcPr>
          <w:p w14:paraId="1D38535A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14E2696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О.Ю. – эксперт </w:t>
            </w:r>
            <w:r w:rsidRPr="006D3F9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CF1853B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Кулабухова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В.Н.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  <w:p w14:paraId="6890FDDA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Халявка Е.В.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761FE0CE" w14:textId="77777777" w:rsidTr="00752A46">
        <w:tc>
          <w:tcPr>
            <w:tcW w:w="1598" w:type="dxa"/>
            <w:shd w:val="clear" w:color="auto" w:fill="auto"/>
          </w:tcPr>
          <w:p w14:paraId="245C9C4A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06.04</w:t>
            </w:r>
          </w:p>
        </w:tc>
        <w:tc>
          <w:tcPr>
            <w:tcW w:w="1090" w:type="dxa"/>
            <w:shd w:val="clear" w:color="auto" w:fill="auto"/>
          </w:tcPr>
          <w:p w14:paraId="0FE47B02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4B4FB113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229" w:type="dxa"/>
            <w:shd w:val="clear" w:color="auto" w:fill="auto"/>
          </w:tcPr>
          <w:p w14:paraId="4B490C54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4799" w:type="dxa"/>
            <w:shd w:val="clear" w:color="auto" w:fill="auto"/>
          </w:tcPr>
          <w:p w14:paraId="4C6AD7F8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39EC1CB0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Яцура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Н.В.</w:t>
            </w:r>
            <w:r>
              <w:rPr>
                <w:rFonts w:eastAsia="Calibri"/>
                <w:sz w:val="28"/>
                <w:szCs w:val="28"/>
              </w:rPr>
              <w:t xml:space="preserve"> – эксперт </w:t>
            </w:r>
          </w:p>
          <w:p w14:paraId="32154C61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>учитель</w:t>
            </w:r>
          </w:p>
        </w:tc>
      </w:tr>
      <w:tr w:rsidR="00DE343B" w:rsidRPr="006D3F92" w14:paraId="54E8C9EF" w14:textId="77777777" w:rsidTr="00752A46">
        <w:tc>
          <w:tcPr>
            <w:tcW w:w="1598" w:type="dxa"/>
            <w:shd w:val="clear" w:color="auto" w:fill="auto"/>
          </w:tcPr>
          <w:p w14:paraId="4000282F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10.04</w:t>
            </w:r>
          </w:p>
        </w:tc>
        <w:tc>
          <w:tcPr>
            <w:tcW w:w="1090" w:type="dxa"/>
            <w:shd w:val="clear" w:color="auto" w:fill="auto"/>
          </w:tcPr>
          <w:p w14:paraId="61127BE6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1D2804D1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14:paraId="234D8CBC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4799" w:type="dxa"/>
            <w:shd w:val="clear" w:color="auto" w:fill="auto"/>
          </w:tcPr>
          <w:p w14:paraId="711CD4B9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7A19A188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 xml:space="preserve">эксперт </w:t>
            </w:r>
          </w:p>
          <w:p w14:paraId="4456E700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Быцуля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О.В.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24612512" w14:textId="77777777" w:rsidTr="00752A46">
        <w:tc>
          <w:tcPr>
            <w:tcW w:w="1598" w:type="dxa"/>
            <w:shd w:val="clear" w:color="auto" w:fill="auto"/>
          </w:tcPr>
          <w:p w14:paraId="0197B4FD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11.04</w:t>
            </w:r>
          </w:p>
        </w:tc>
        <w:tc>
          <w:tcPr>
            <w:tcW w:w="1090" w:type="dxa"/>
            <w:shd w:val="clear" w:color="auto" w:fill="auto"/>
          </w:tcPr>
          <w:p w14:paraId="3406F540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ср</w:t>
            </w:r>
          </w:p>
        </w:tc>
        <w:tc>
          <w:tcPr>
            <w:tcW w:w="916" w:type="dxa"/>
            <w:shd w:val="clear" w:color="auto" w:fill="auto"/>
          </w:tcPr>
          <w:p w14:paraId="09FB5998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14:paraId="0AA8C3D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</w:tc>
        <w:tc>
          <w:tcPr>
            <w:tcW w:w="4799" w:type="dxa"/>
            <w:shd w:val="clear" w:color="auto" w:fill="auto"/>
          </w:tcPr>
          <w:p w14:paraId="076D15D6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7EEB79F5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Степанова И.В. – эксперт </w:t>
            </w:r>
          </w:p>
          <w:p w14:paraId="2AB2B1F1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Здомищук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М.С.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7BFFEFD2" w14:textId="77777777" w:rsidTr="00752A46">
        <w:tc>
          <w:tcPr>
            <w:tcW w:w="1598" w:type="dxa"/>
            <w:shd w:val="clear" w:color="auto" w:fill="auto"/>
          </w:tcPr>
          <w:p w14:paraId="3DD7F80F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11.04</w:t>
            </w:r>
          </w:p>
        </w:tc>
        <w:tc>
          <w:tcPr>
            <w:tcW w:w="1090" w:type="dxa"/>
            <w:shd w:val="clear" w:color="auto" w:fill="auto"/>
          </w:tcPr>
          <w:p w14:paraId="21542D18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3552BCCC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229" w:type="dxa"/>
            <w:shd w:val="clear" w:color="auto" w:fill="auto"/>
          </w:tcPr>
          <w:p w14:paraId="4221B819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4799" w:type="dxa"/>
            <w:shd w:val="clear" w:color="auto" w:fill="auto"/>
          </w:tcPr>
          <w:p w14:paraId="22A076B1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00F63574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006D4BC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Яцура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Н.В.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46ED4FB6" w14:textId="77777777" w:rsidTr="00752A46">
        <w:tc>
          <w:tcPr>
            <w:tcW w:w="1598" w:type="dxa"/>
            <w:shd w:val="clear" w:color="auto" w:fill="auto"/>
          </w:tcPr>
          <w:p w14:paraId="24A04649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12.04</w:t>
            </w:r>
          </w:p>
        </w:tc>
        <w:tc>
          <w:tcPr>
            <w:tcW w:w="1090" w:type="dxa"/>
            <w:shd w:val="clear" w:color="auto" w:fill="auto"/>
          </w:tcPr>
          <w:p w14:paraId="33B5148B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ср</w:t>
            </w:r>
          </w:p>
        </w:tc>
        <w:tc>
          <w:tcPr>
            <w:tcW w:w="916" w:type="dxa"/>
            <w:shd w:val="clear" w:color="auto" w:fill="auto"/>
          </w:tcPr>
          <w:p w14:paraId="44E1F0E9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2AE4015F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4799" w:type="dxa"/>
            <w:shd w:val="clear" w:color="auto" w:fill="auto"/>
          </w:tcPr>
          <w:p w14:paraId="0815747A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3A22336E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Алешина Л.Н.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4D1BC4E6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Марченко Е.А.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  <w:p w14:paraId="3D5D7F66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Педченко В.В.</w:t>
            </w:r>
            <w:r>
              <w:rPr>
                <w:rFonts w:eastAsia="Calibri"/>
                <w:sz w:val="28"/>
                <w:szCs w:val="28"/>
              </w:rPr>
              <w:t xml:space="preserve"> – учитель</w:t>
            </w:r>
          </w:p>
        </w:tc>
      </w:tr>
      <w:tr w:rsidR="00DE343B" w:rsidRPr="006D3F92" w14:paraId="3B6388F6" w14:textId="77777777" w:rsidTr="00752A46">
        <w:tc>
          <w:tcPr>
            <w:tcW w:w="1598" w:type="dxa"/>
            <w:shd w:val="clear" w:color="auto" w:fill="auto"/>
          </w:tcPr>
          <w:p w14:paraId="1917C2ED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12.04</w:t>
            </w:r>
          </w:p>
        </w:tc>
        <w:tc>
          <w:tcPr>
            <w:tcW w:w="1090" w:type="dxa"/>
            <w:shd w:val="clear" w:color="auto" w:fill="auto"/>
          </w:tcPr>
          <w:p w14:paraId="3F9DAE5A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ср</w:t>
            </w:r>
          </w:p>
        </w:tc>
        <w:tc>
          <w:tcPr>
            <w:tcW w:w="916" w:type="dxa"/>
            <w:shd w:val="clear" w:color="auto" w:fill="auto"/>
          </w:tcPr>
          <w:p w14:paraId="1F368BA3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229" w:type="dxa"/>
            <w:shd w:val="clear" w:color="auto" w:fill="auto"/>
          </w:tcPr>
          <w:p w14:paraId="0A97B6FF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4799" w:type="dxa"/>
            <w:shd w:val="clear" w:color="auto" w:fill="auto"/>
          </w:tcPr>
          <w:p w14:paraId="795412C0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29603FD8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Мирошниченко Т.В. – эксперт </w:t>
            </w:r>
          </w:p>
          <w:p w14:paraId="6C7E111D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Яцура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Н.В.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5C32C137" w14:textId="77777777" w:rsidTr="00752A46">
        <w:tc>
          <w:tcPr>
            <w:tcW w:w="1598" w:type="dxa"/>
            <w:shd w:val="clear" w:color="auto" w:fill="auto"/>
          </w:tcPr>
          <w:p w14:paraId="748A0FEB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lastRenderedPageBreak/>
              <w:t>13.04</w:t>
            </w:r>
          </w:p>
        </w:tc>
        <w:tc>
          <w:tcPr>
            <w:tcW w:w="1090" w:type="dxa"/>
            <w:shd w:val="clear" w:color="auto" w:fill="auto"/>
          </w:tcPr>
          <w:p w14:paraId="6F91A04E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40BFCCF1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229" w:type="dxa"/>
            <w:shd w:val="clear" w:color="auto" w:fill="auto"/>
          </w:tcPr>
          <w:p w14:paraId="19261617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4799" w:type="dxa"/>
            <w:shd w:val="clear" w:color="auto" w:fill="auto"/>
          </w:tcPr>
          <w:p w14:paraId="652A3058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1E8D7E75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</w:t>
            </w:r>
            <w:r>
              <w:rPr>
                <w:rFonts w:eastAsia="Calibri"/>
                <w:sz w:val="28"/>
                <w:szCs w:val="28"/>
              </w:rPr>
              <w:t>О.Ю.</w:t>
            </w:r>
            <w:r w:rsidRPr="006D3F92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353903DB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Ручко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А.М.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  <w:p w14:paraId="6755A89F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Холматова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Е.А.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4292E44F" w14:textId="77777777" w:rsidTr="00752A46">
        <w:tc>
          <w:tcPr>
            <w:tcW w:w="1598" w:type="dxa"/>
            <w:shd w:val="clear" w:color="auto" w:fill="auto"/>
          </w:tcPr>
          <w:p w14:paraId="222B3293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13.04</w:t>
            </w:r>
          </w:p>
        </w:tc>
        <w:tc>
          <w:tcPr>
            <w:tcW w:w="1090" w:type="dxa"/>
            <w:shd w:val="clear" w:color="auto" w:fill="auto"/>
          </w:tcPr>
          <w:p w14:paraId="6E3FF1D7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262DA70A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229" w:type="dxa"/>
            <w:shd w:val="clear" w:color="auto" w:fill="auto"/>
          </w:tcPr>
          <w:p w14:paraId="406DEDB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4799" w:type="dxa"/>
            <w:shd w:val="clear" w:color="auto" w:fill="auto"/>
          </w:tcPr>
          <w:p w14:paraId="54448EF1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652CA61D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Мирошниченко Т.В. – эксперт </w:t>
            </w:r>
          </w:p>
          <w:p w14:paraId="7CED9C5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Яцура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Н.В.</w:t>
            </w:r>
            <w:r>
              <w:rPr>
                <w:rFonts w:eastAsia="Calibri"/>
                <w:sz w:val="28"/>
                <w:szCs w:val="28"/>
              </w:rPr>
              <w:t xml:space="preserve"> – учитель</w:t>
            </w:r>
          </w:p>
        </w:tc>
      </w:tr>
      <w:tr w:rsidR="00DE343B" w:rsidRPr="006D3F92" w14:paraId="72ACC55F" w14:textId="77777777" w:rsidTr="00752A46">
        <w:tc>
          <w:tcPr>
            <w:tcW w:w="1598" w:type="dxa"/>
            <w:shd w:val="clear" w:color="auto" w:fill="auto"/>
          </w:tcPr>
          <w:p w14:paraId="184D818B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1090" w:type="dxa"/>
            <w:shd w:val="clear" w:color="auto" w:fill="auto"/>
          </w:tcPr>
          <w:p w14:paraId="706F78FA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7F80F398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229" w:type="dxa"/>
            <w:shd w:val="clear" w:color="auto" w:fill="auto"/>
          </w:tcPr>
          <w:p w14:paraId="110E1A43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4799" w:type="dxa"/>
            <w:shd w:val="clear" w:color="auto" w:fill="auto"/>
          </w:tcPr>
          <w:p w14:paraId="6512428C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088FD645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111BCDA4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Степанова И.В.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0271D909" w14:textId="77777777" w:rsidTr="00752A46">
        <w:tc>
          <w:tcPr>
            <w:tcW w:w="1598" w:type="dxa"/>
            <w:shd w:val="clear" w:color="auto" w:fill="auto"/>
          </w:tcPr>
          <w:p w14:paraId="691CC193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1090" w:type="dxa"/>
            <w:shd w:val="clear" w:color="auto" w:fill="auto"/>
          </w:tcPr>
          <w:p w14:paraId="0F3B0C2E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674F0A23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229" w:type="dxa"/>
            <w:shd w:val="clear" w:color="auto" w:fill="auto"/>
          </w:tcPr>
          <w:p w14:paraId="5E44E137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4799" w:type="dxa"/>
            <w:shd w:val="clear" w:color="auto" w:fill="auto"/>
          </w:tcPr>
          <w:p w14:paraId="1380E887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53654BF3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 xml:space="preserve">эксперт </w:t>
            </w:r>
          </w:p>
          <w:p w14:paraId="701F7900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Быцуля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О.В.</w:t>
            </w:r>
            <w:r>
              <w:rPr>
                <w:rFonts w:eastAsia="Calibri"/>
                <w:sz w:val="28"/>
                <w:szCs w:val="28"/>
              </w:rPr>
              <w:t xml:space="preserve"> – учитель</w:t>
            </w:r>
          </w:p>
        </w:tc>
      </w:tr>
      <w:tr w:rsidR="00DE343B" w:rsidRPr="006D3F92" w14:paraId="7EEE3F57" w14:textId="77777777" w:rsidTr="00752A46">
        <w:tc>
          <w:tcPr>
            <w:tcW w:w="1598" w:type="dxa"/>
            <w:shd w:val="clear" w:color="auto" w:fill="auto"/>
          </w:tcPr>
          <w:p w14:paraId="649FCE43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19.04</w:t>
            </w:r>
          </w:p>
        </w:tc>
        <w:tc>
          <w:tcPr>
            <w:tcW w:w="1090" w:type="dxa"/>
            <w:shd w:val="clear" w:color="auto" w:fill="auto"/>
          </w:tcPr>
          <w:p w14:paraId="61B8CFAF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ср</w:t>
            </w:r>
          </w:p>
        </w:tc>
        <w:tc>
          <w:tcPr>
            <w:tcW w:w="916" w:type="dxa"/>
            <w:shd w:val="clear" w:color="auto" w:fill="auto"/>
          </w:tcPr>
          <w:p w14:paraId="0A045A46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229" w:type="dxa"/>
            <w:shd w:val="clear" w:color="auto" w:fill="auto"/>
          </w:tcPr>
          <w:p w14:paraId="6407DFE8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4799" w:type="dxa"/>
            <w:shd w:val="clear" w:color="auto" w:fill="auto"/>
          </w:tcPr>
          <w:p w14:paraId="1D25B521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4AA27167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 xml:space="preserve">эксперт </w:t>
            </w:r>
          </w:p>
          <w:p w14:paraId="54E56205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Негода Ю.С</w:t>
            </w:r>
            <w:r w:rsidRPr="006D3F92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– учитель</w:t>
            </w:r>
          </w:p>
        </w:tc>
      </w:tr>
      <w:tr w:rsidR="00DE343B" w:rsidRPr="006D3F92" w14:paraId="656141B7" w14:textId="77777777" w:rsidTr="00752A46">
        <w:tc>
          <w:tcPr>
            <w:tcW w:w="1598" w:type="dxa"/>
            <w:shd w:val="clear" w:color="auto" w:fill="auto"/>
          </w:tcPr>
          <w:p w14:paraId="1500F188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20.04</w:t>
            </w:r>
          </w:p>
        </w:tc>
        <w:tc>
          <w:tcPr>
            <w:tcW w:w="1090" w:type="dxa"/>
            <w:shd w:val="clear" w:color="auto" w:fill="auto"/>
          </w:tcPr>
          <w:p w14:paraId="603EAADF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5F2E1D41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14:paraId="07252434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4799" w:type="dxa"/>
            <w:shd w:val="clear" w:color="auto" w:fill="auto"/>
          </w:tcPr>
          <w:p w14:paraId="36EA8D59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5F3D5A7C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Холматова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Е.А</w:t>
            </w:r>
            <w:r w:rsidRPr="006D3F92">
              <w:rPr>
                <w:rFonts w:eastAsia="Calibri"/>
                <w:sz w:val="28"/>
                <w:szCs w:val="28"/>
              </w:rPr>
              <w:t xml:space="preserve">. – </w:t>
            </w:r>
            <w:r>
              <w:rPr>
                <w:rFonts w:eastAsia="Calibri"/>
                <w:sz w:val="28"/>
                <w:szCs w:val="28"/>
              </w:rPr>
              <w:t xml:space="preserve">эксперт </w:t>
            </w:r>
          </w:p>
          <w:p w14:paraId="4FC52801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Кулабухова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В.Н.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  <w:p w14:paraId="599C89D9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Негода О.Ю.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0A8B4887" w14:textId="77777777" w:rsidTr="00752A46">
        <w:tc>
          <w:tcPr>
            <w:tcW w:w="1598" w:type="dxa"/>
            <w:shd w:val="clear" w:color="auto" w:fill="auto"/>
          </w:tcPr>
          <w:p w14:paraId="5F22FB4C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20.04</w:t>
            </w:r>
          </w:p>
        </w:tc>
        <w:tc>
          <w:tcPr>
            <w:tcW w:w="1090" w:type="dxa"/>
            <w:shd w:val="clear" w:color="auto" w:fill="auto"/>
          </w:tcPr>
          <w:p w14:paraId="5C0F6913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563EEF45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14:paraId="476DFD16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Физика </w:t>
            </w:r>
          </w:p>
        </w:tc>
        <w:tc>
          <w:tcPr>
            <w:tcW w:w="4799" w:type="dxa"/>
            <w:shd w:val="clear" w:color="auto" w:fill="auto"/>
          </w:tcPr>
          <w:p w14:paraId="619318B8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632841FA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1A780CAF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Борисенко М.А.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5187CEE8" w14:textId="77777777" w:rsidTr="00752A46">
        <w:tc>
          <w:tcPr>
            <w:tcW w:w="1598" w:type="dxa"/>
            <w:shd w:val="clear" w:color="auto" w:fill="auto"/>
          </w:tcPr>
          <w:p w14:paraId="1C6A2A4D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24.04</w:t>
            </w:r>
          </w:p>
        </w:tc>
        <w:tc>
          <w:tcPr>
            <w:tcW w:w="1090" w:type="dxa"/>
            <w:shd w:val="clear" w:color="auto" w:fill="auto"/>
          </w:tcPr>
          <w:p w14:paraId="2FE59BD9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16989F70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14:paraId="782949BA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4799" w:type="dxa"/>
            <w:shd w:val="clear" w:color="auto" w:fill="auto"/>
          </w:tcPr>
          <w:p w14:paraId="62FE4DB1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50F7798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40FD53E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Быцуля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О.В.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2BBA3942" w14:textId="77777777" w:rsidTr="00752A46">
        <w:tc>
          <w:tcPr>
            <w:tcW w:w="1598" w:type="dxa"/>
            <w:shd w:val="clear" w:color="auto" w:fill="auto"/>
          </w:tcPr>
          <w:p w14:paraId="621970E6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25.04</w:t>
            </w:r>
          </w:p>
        </w:tc>
        <w:tc>
          <w:tcPr>
            <w:tcW w:w="1090" w:type="dxa"/>
            <w:shd w:val="clear" w:color="auto" w:fill="auto"/>
          </w:tcPr>
          <w:p w14:paraId="050D0080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5ED8D2EA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14:paraId="3F203F7D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4799" w:type="dxa"/>
            <w:shd w:val="clear" w:color="auto" w:fill="auto"/>
          </w:tcPr>
          <w:p w14:paraId="53306824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0317FCBB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Степанова И.В.</w:t>
            </w:r>
            <w:r>
              <w:rPr>
                <w:rFonts w:eastAsia="Calibri"/>
                <w:sz w:val="28"/>
                <w:szCs w:val="28"/>
              </w:rPr>
              <w:t xml:space="preserve"> – эксперт </w:t>
            </w:r>
          </w:p>
          <w:p w14:paraId="4A4748A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Кириенко А.Л.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2762B2AC" w14:textId="77777777" w:rsidTr="00752A46">
        <w:tc>
          <w:tcPr>
            <w:tcW w:w="1598" w:type="dxa"/>
            <w:shd w:val="clear" w:color="auto" w:fill="auto"/>
          </w:tcPr>
          <w:p w14:paraId="2233719E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25.04</w:t>
            </w:r>
          </w:p>
        </w:tc>
        <w:tc>
          <w:tcPr>
            <w:tcW w:w="1090" w:type="dxa"/>
            <w:shd w:val="clear" w:color="auto" w:fill="auto"/>
          </w:tcPr>
          <w:p w14:paraId="2A9A8FAB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068661BA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229" w:type="dxa"/>
            <w:shd w:val="clear" w:color="auto" w:fill="auto"/>
          </w:tcPr>
          <w:p w14:paraId="6C5FBE6F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4799" w:type="dxa"/>
            <w:shd w:val="clear" w:color="auto" w:fill="auto"/>
          </w:tcPr>
          <w:p w14:paraId="3019AC6D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Ю.С. – </w:t>
            </w: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  <w:p w14:paraId="63F88E10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Мирошниченко Т.В.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516EEC0E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Борисенко М.А.</w:t>
            </w:r>
            <w:r>
              <w:rPr>
                <w:rFonts w:eastAsia="Calibri"/>
                <w:sz w:val="28"/>
                <w:szCs w:val="28"/>
              </w:rPr>
              <w:t xml:space="preserve"> – учитель</w:t>
            </w:r>
          </w:p>
        </w:tc>
      </w:tr>
      <w:tr w:rsidR="00DE343B" w:rsidRPr="006D3F92" w14:paraId="007CBE57" w14:textId="77777777" w:rsidTr="00752A46">
        <w:tc>
          <w:tcPr>
            <w:tcW w:w="1598" w:type="dxa"/>
            <w:shd w:val="clear" w:color="auto" w:fill="auto"/>
          </w:tcPr>
          <w:p w14:paraId="106D454E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26.04</w:t>
            </w:r>
          </w:p>
        </w:tc>
        <w:tc>
          <w:tcPr>
            <w:tcW w:w="1090" w:type="dxa"/>
            <w:shd w:val="clear" w:color="auto" w:fill="auto"/>
          </w:tcPr>
          <w:p w14:paraId="4B088C7D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ср</w:t>
            </w:r>
          </w:p>
        </w:tc>
        <w:tc>
          <w:tcPr>
            <w:tcW w:w="916" w:type="dxa"/>
            <w:shd w:val="clear" w:color="auto" w:fill="auto"/>
          </w:tcPr>
          <w:p w14:paraId="2202785F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53D089A3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4799" w:type="dxa"/>
            <w:shd w:val="clear" w:color="auto" w:fill="auto"/>
          </w:tcPr>
          <w:p w14:paraId="023D03BE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79C5351C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Алешина Л.Н.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1D93700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Марченко Е.А.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  <w:p w14:paraId="3C3CB87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Педченко В.В.</w:t>
            </w:r>
            <w:r>
              <w:rPr>
                <w:rFonts w:eastAsia="Calibri"/>
                <w:sz w:val="28"/>
                <w:szCs w:val="28"/>
              </w:rPr>
              <w:t xml:space="preserve"> – учитель</w:t>
            </w:r>
          </w:p>
        </w:tc>
      </w:tr>
      <w:tr w:rsidR="00DE343B" w:rsidRPr="006D3F92" w14:paraId="0FAF454D" w14:textId="77777777" w:rsidTr="00752A46">
        <w:tc>
          <w:tcPr>
            <w:tcW w:w="1598" w:type="dxa"/>
            <w:shd w:val="clear" w:color="auto" w:fill="auto"/>
          </w:tcPr>
          <w:p w14:paraId="4C9EC9AD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27.04</w:t>
            </w:r>
          </w:p>
        </w:tc>
        <w:tc>
          <w:tcPr>
            <w:tcW w:w="1090" w:type="dxa"/>
            <w:shd w:val="clear" w:color="auto" w:fill="auto"/>
          </w:tcPr>
          <w:p w14:paraId="02ABC2ED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1261AB35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229" w:type="dxa"/>
            <w:shd w:val="clear" w:color="auto" w:fill="auto"/>
          </w:tcPr>
          <w:p w14:paraId="47F1D112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4799" w:type="dxa"/>
            <w:shd w:val="clear" w:color="auto" w:fill="auto"/>
          </w:tcPr>
          <w:p w14:paraId="22EE6E97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30156289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 xml:space="preserve">Негода </w:t>
            </w:r>
            <w:r>
              <w:rPr>
                <w:rFonts w:eastAsia="Calibri"/>
                <w:sz w:val="28"/>
                <w:szCs w:val="28"/>
              </w:rPr>
              <w:t>О.Ю</w:t>
            </w:r>
            <w:r w:rsidRPr="006D3F92">
              <w:rPr>
                <w:rFonts w:eastAsia="Calibri"/>
                <w:sz w:val="28"/>
                <w:szCs w:val="28"/>
              </w:rPr>
              <w:t xml:space="preserve">. – </w:t>
            </w:r>
            <w:r>
              <w:rPr>
                <w:rFonts w:eastAsia="Calibri"/>
                <w:sz w:val="28"/>
                <w:szCs w:val="28"/>
              </w:rPr>
              <w:t>эксперт</w:t>
            </w:r>
          </w:p>
          <w:p w14:paraId="3F71E6C7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Холматова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Е.А.</w:t>
            </w:r>
            <w:r>
              <w:rPr>
                <w:rFonts w:eastAsia="Calibri"/>
                <w:sz w:val="28"/>
                <w:szCs w:val="28"/>
              </w:rPr>
              <w:t xml:space="preserve"> – учитель </w:t>
            </w:r>
          </w:p>
        </w:tc>
      </w:tr>
      <w:tr w:rsidR="00DE343B" w:rsidRPr="006D3F92" w14:paraId="262EC3B0" w14:textId="77777777" w:rsidTr="00752A46">
        <w:tc>
          <w:tcPr>
            <w:tcW w:w="1598" w:type="dxa"/>
            <w:shd w:val="clear" w:color="auto" w:fill="auto"/>
          </w:tcPr>
          <w:p w14:paraId="520248C1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27.04</w:t>
            </w:r>
          </w:p>
        </w:tc>
        <w:tc>
          <w:tcPr>
            <w:tcW w:w="1090" w:type="dxa"/>
            <w:shd w:val="clear" w:color="auto" w:fill="auto"/>
          </w:tcPr>
          <w:p w14:paraId="3CADED47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14:paraId="77749C79" w14:textId="77777777" w:rsidR="00DE343B" w:rsidRPr="006D3F92" w:rsidRDefault="00DE343B" w:rsidP="00752A46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229" w:type="dxa"/>
            <w:shd w:val="clear" w:color="auto" w:fill="auto"/>
          </w:tcPr>
          <w:p w14:paraId="4FA3CC6F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r w:rsidRPr="006D3F92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4799" w:type="dxa"/>
            <w:shd w:val="clear" w:color="auto" w:fill="auto"/>
          </w:tcPr>
          <w:p w14:paraId="59E6AF8A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Негода Ю.С. – ответственный </w:t>
            </w:r>
          </w:p>
          <w:p w14:paraId="01E92C96" w14:textId="77777777" w:rsidR="00DE343B" w:rsidRDefault="00DE343B" w:rsidP="00752A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Мирошниченко Т.В. – эксперт </w:t>
            </w:r>
          </w:p>
          <w:p w14:paraId="696015BC" w14:textId="77777777" w:rsidR="00DE343B" w:rsidRPr="006D3F92" w:rsidRDefault="00DE343B" w:rsidP="00752A4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D3F92">
              <w:rPr>
                <w:rFonts w:eastAsia="Calibri"/>
                <w:sz w:val="28"/>
                <w:szCs w:val="28"/>
              </w:rPr>
              <w:t>Яцура</w:t>
            </w:r>
            <w:proofErr w:type="spellEnd"/>
            <w:r w:rsidRPr="006D3F92">
              <w:rPr>
                <w:rFonts w:eastAsia="Calibri"/>
                <w:sz w:val="28"/>
                <w:szCs w:val="28"/>
              </w:rPr>
              <w:t xml:space="preserve"> Н.В.</w:t>
            </w:r>
            <w:r>
              <w:rPr>
                <w:rFonts w:eastAsia="Calibri"/>
                <w:sz w:val="28"/>
                <w:szCs w:val="28"/>
              </w:rPr>
              <w:t xml:space="preserve"> – учитель</w:t>
            </w:r>
          </w:p>
        </w:tc>
      </w:tr>
    </w:tbl>
    <w:p w14:paraId="3F540DF1" w14:textId="77777777" w:rsidR="00503102" w:rsidRDefault="00503102"/>
    <w:sectPr w:rsidR="00503102" w:rsidSect="00DE343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3B"/>
    <w:rsid w:val="00503102"/>
    <w:rsid w:val="00D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3009"/>
  <w15:chartTrackingRefBased/>
  <w15:docId w15:val="{6F729584-695D-4306-9290-7543C8C7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2023-04-03T20:46:00Z</dcterms:created>
  <dcterms:modified xsi:type="dcterms:W3CDTF">2023-04-03T20:47:00Z</dcterms:modified>
</cp:coreProperties>
</file>